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8" w:history="1">
        <w:r>
          <w:rPr>
            <w:rFonts w:ascii="Arial" w:hAnsi="Arial" w:eastAsia="Arial" w:cs="Arial"/>
            <w:color w:val="155CAA"/>
            <w:u w:val="single"/>
          </w:rPr>
          <w:t xml:space="preserve">1 Eenmalige voorwaardelijke subsidie Hospice Dalfsen/Nieuwleusen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06" w:history="1">
        <w:r>
          <w:rPr>
            <w:rFonts w:ascii="Arial" w:hAnsi="Arial" w:eastAsia="Arial" w:cs="Arial"/>
            <w:color w:val="155CAA"/>
            <w:u w:val="single"/>
          </w:rPr>
          <w:t xml:space="preserve">2 Nota van Uitgangspunten Palthelanden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3" w:history="1">
        <w:r>
          <w:rPr>
            <w:rFonts w:ascii="Arial" w:hAnsi="Arial" w:eastAsia="Arial" w:cs="Arial"/>
            <w:color w:val="155CAA"/>
            <w:u w:val="single"/>
          </w:rPr>
          <w:t xml:space="preserve">3 Beleidsnota "Op weg naar werk 2026-2029" Participatiewet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7" w:history="1">
        <w:r>
          <w:rPr>
            <w:rFonts w:ascii="Arial" w:hAnsi="Arial" w:eastAsia="Arial" w:cs="Arial"/>
            <w:color w:val="155CAA"/>
            <w:u w:val="single"/>
          </w:rPr>
          <w:t xml:space="preserve">4 Duurzaam meerjarig onderhoudsplan Kulturhusen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9" w:history="1">
        <w:r>
          <w:rPr>
            <w:rFonts w:ascii="Arial" w:hAnsi="Arial" w:eastAsia="Arial" w:cs="Arial"/>
            <w:color w:val="155CAA"/>
            <w:u w:val="single"/>
          </w:rPr>
          <w:t xml:space="preserve">5 Verordening maatschappelijke ondersteuning en jeugdhulp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2" w:history="1">
        <w:r>
          <w:rPr>
            <w:rFonts w:ascii="Arial" w:hAnsi="Arial" w:eastAsia="Arial" w:cs="Arial"/>
            <w:color w:val="155CAA"/>
            <w:u w:val="single"/>
          </w:rPr>
          <w:t xml:space="preserve">6 Belastingverordeningen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3" w:history="1">
        <w:r>
          <w:rPr>
            <w:rFonts w:ascii="Arial" w:hAnsi="Arial" w:eastAsia="Arial" w:cs="Arial"/>
            <w:color w:val="155CAA"/>
            <w:u w:val="single"/>
          </w:rPr>
          <w:t xml:space="preserve">7 Besluit aanwijzing elektronische kanalen gemeente Dalfsen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4" w:history="1">
        <w:r>
          <w:rPr>
            <w:rFonts w:ascii="Arial" w:hAnsi="Arial" w:eastAsia="Arial" w:cs="Arial"/>
            <w:color w:val="155CAA"/>
            <w:u w:val="single"/>
          </w:rPr>
          <w:t xml:space="preserve">8 Algemene plaatselijke verordening gemeente Dalfsen 2026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8"/>
      <w:r w:rsidRPr="00A448AC">
        <w:rPr>
          <w:rFonts w:ascii="Arial" w:hAnsi="Arial" w:cs="Arial"/>
          <w:b/>
          <w:bCs/>
          <w:color w:val="303F4C"/>
          <w:lang w:val="en-US"/>
        </w:rPr>
        <w:t>Eenmalige voorwaardelijke subsidie Hospice Dalfsen/Nieuwleusen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Bijlage 1, Aanvraag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Bijlage 2,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06"/>
      <w:r w:rsidRPr="00A448AC">
        <w:rPr>
          <w:rFonts w:ascii="Arial" w:hAnsi="Arial" w:cs="Arial"/>
          <w:b/>
          <w:bCs/>
          <w:color w:val="303F4C"/>
          <w:lang w:val="en-US"/>
        </w:rPr>
        <w:t>Nota van Uitgangspunten Palthelanden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Nota van Uitgangspunten Palthelanden,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Nota van Uitgangspunten Palthelanden, Bijlage 1, 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3"/>
      <w:r w:rsidRPr="00A448AC">
        <w:rPr>
          <w:rFonts w:ascii="Arial" w:hAnsi="Arial" w:cs="Arial"/>
          <w:b/>
          <w:bCs/>
          <w:color w:val="303F4C"/>
          <w:lang w:val="en-US"/>
        </w:rPr>
        <w:t>Beleidsnota "Op weg naar werk 2026-2029" Participatiewet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1, Beleidsnota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2, Advies Participatieraad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3, Reactie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7"/>
      <w:r w:rsidRPr="00A448AC">
        <w:rPr>
          <w:rFonts w:ascii="Arial" w:hAnsi="Arial" w:cs="Arial"/>
          <w:b/>
          <w:bCs/>
          <w:color w:val="303F4C"/>
          <w:lang w:val="en-US"/>
        </w:rPr>
        <w:t>Duurzaam meerjarig onderhoudsplan Kulturhusen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Duurzaam meerjarig onderhoudsplan Kulturhusen,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Duurzaam meerjarig onderhoudsplan Kulturhusen, Bijlage 1, 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9"/>
      <w:r w:rsidRPr="00A448AC">
        <w:rPr>
          <w:rFonts w:ascii="Arial" w:hAnsi="Arial" w:cs="Arial"/>
          <w:b/>
          <w:bCs/>
          <w:color w:val="303F4C"/>
          <w:lang w:val="en-US"/>
        </w:rPr>
        <w:t>Verordening maatschappelijke ondersteuning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Verordening maatschappelijke ondersteuning en jeugdhulp,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Verordening maatschappelijke ondersteuning en jeugdhulp, Bijlage 1,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2"/>
      <w:r w:rsidRPr="00A448AC">
        <w:rPr>
          <w:rFonts w:ascii="Arial" w:hAnsi="Arial" w:cs="Arial"/>
          <w:b/>
          <w:bCs/>
          <w:color w:val="303F4C"/>
          <w:lang w:val="en-US"/>
        </w:rPr>
        <w:t>Belastingverordeningen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1, Verordening afvalstoffenheffing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2,Legesverordening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3, Verordening lijkbezorgingsrechten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4, Verordening marktgelden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5, Verordening onroerende-zaak 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6, Verordening rioolheffing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7, Verordening toeristenbelasting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8, Verordening forensenbelasting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9, Verordening Precariobelasting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3"/>
      <w:r w:rsidRPr="00A448AC">
        <w:rPr>
          <w:rFonts w:ascii="Arial" w:hAnsi="Arial" w:cs="Arial"/>
          <w:b/>
          <w:bCs/>
          <w:color w:val="303F4C"/>
          <w:lang w:val="en-US"/>
        </w:rPr>
        <w:t>Besluit aanwijzing elektronische kanalen gemeente Dalfsen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Besluit aanwijzing elektronische kanalen gemeente Dalfsen,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Besluit aanwijzing elektronische kanalen gemeente Dalfsen, Bijlage 1, Besluit aanwijzing elektronische kanalen gemeente Dalfsen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4"/>
      <w:r w:rsidRPr="00A448AC">
        <w:rPr>
          <w:rFonts w:ascii="Arial" w:hAnsi="Arial" w:cs="Arial"/>
          <w:b/>
          <w:bCs/>
          <w:color w:val="303F4C"/>
          <w:lang w:val="en-US"/>
        </w:rPr>
        <w:t>Algemene plaatselijke verordening gemeente Dalfsen 2026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Bijlage 1, Actualisatie APV 2026 was-word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Bijlage 2, Vaststellingsdocument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Te-agenderen-Subsidieaanvraag-Hospice-Dalfsen-Nieuwleusen-RVS.pdf" TargetMode="External" /><Relationship Id="rId25" Type="http://schemas.openxmlformats.org/officeDocument/2006/relationships/hyperlink" Target="https://ris.dalfsen.nl//Raadsinformatie/Te-agenderen-Subsidieaanvraag-Hospice-Dalfsen-Nieuwleusen-Bijlage-1-Aanvraag.pdf" TargetMode="External" /><Relationship Id="rId26" Type="http://schemas.openxmlformats.org/officeDocument/2006/relationships/hyperlink" Target="https://ris.dalfsen.nl//Raadsinformatie/Te-agenderen-Subsidieaanvraag-Hospice-Dalfsen-Nieuwleusen-Bijlage-2-Toelichting.pdf" TargetMode="External" /><Relationship Id="rId27" Type="http://schemas.openxmlformats.org/officeDocument/2006/relationships/hyperlink" Target="https://ris.dalfsen.nl//Raadsinformatie/Te-agenderen-Nota-van-Uitgangspunten-Palthelanden-RVS.pdf" TargetMode="External" /><Relationship Id="rId28" Type="http://schemas.openxmlformats.org/officeDocument/2006/relationships/hyperlink" Target="https://ris.dalfsen.nl//Raadsinformatie/Te-agenderen-Nota-van-Uitgangspunten-Palthelanden-Bijlage-1-Nota.pdf" TargetMode="External" /><Relationship Id="rId29" Type="http://schemas.openxmlformats.org/officeDocument/2006/relationships/hyperlink" Target="https://ris.dalfsen.nl//Raadsinformatie/Te-agenderen-Beleidsnota-Op-weg-naar-werk-2026-2029-Participatiewet-RVS.pdf" TargetMode="External" /><Relationship Id="rId36" Type="http://schemas.openxmlformats.org/officeDocument/2006/relationships/hyperlink" Target="https://ris.dalfsen.nl//Raadsinformatie/Te-agenderen-Beleidsnota-Op-weg-naar-werk-2026-2029-Participatiewet-Bijlage-1-Beleidsnota.pdf" TargetMode="External" /><Relationship Id="rId37" Type="http://schemas.openxmlformats.org/officeDocument/2006/relationships/hyperlink" Target="https://ris.dalfsen.nl//Raadsinformatie/Te-agenderen-Beleidsnota-Op-weg-naar-werk-2026-2029-Participatiewet-Bijlage-2-Advies-Participatieraad.pdf" TargetMode="External" /><Relationship Id="rId38" Type="http://schemas.openxmlformats.org/officeDocument/2006/relationships/hyperlink" Target="https://ris.dalfsen.nl//Raadsinformatie/Te-agenderen-Beleidsnota-Op-weg-naar-werk-2026-2029-Participatiewet-Bijlage-3-Reactie-college.pdf" TargetMode="External" /><Relationship Id="rId39" Type="http://schemas.openxmlformats.org/officeDocument/2006/relationships/hyperlink" Target="https://ris.dalfsen.nl//Raadsinformatie/Te-agenderen-Duurzaam-meerjarig-onderhoudsplan-Kulturhusen-RVS.pdf" TargetMode="External" /><Relationship Id="rId40" Type="http://schemas.openxmlformats.org/officeDocument/2006/relationships/hyperlink" Target="https://ris.dalfsen.nl//Raadsinformatie/Te-agenderen-Duurzaam-meerjarig-onderhoudsplan-Kulturhusen-Bijlage-1-Notitie.pdf" TargetMode="External" /><Relationship Id="rId41" Type="http://schemas.openxmlformats.org/officeDocument/2006/relationships/hyperlink" Target="https://ris.dalfsen.nl//Raadsinformatie/Te-agenderen-Verordening-maatschappelijke-ondersteuning-en-jeugdhulp-RVS.pdf" TargetMode="External" /><Relationship Id="rId42" Type="http://schemas.openxmlformats.org/officeDocument/2006/relationships/hyperlink" Target="https://ris.dalfsen.nl//Raadsinformatie/Te-agenderen-Verordening-maatschappelijke-ondersteuning-en-jeugdhulp-Bijlage-1-Verordening.pdf" TargetMode="External" /><Relationship Id="rId43" Type="http://schemas.openxmlformats.org/officeDocument/2006/relationships/hyperlink" Target="https://ris.dalfsen.nl//Raadsinformatie/Te-agenderen-Belastingverordeningen-2026-RVS.pdf" TargetMode="External" /><Relationship Id="rId44" Type="http://schemas.openxmlformats.org/officeDocument/2006/relationships/hyperlink" Target="https://ris.dalfsen.nl//Raadsinformatie/Te-agenderen-Belastingverordeningen-2026-Bijlage-1-Verordening-afvalstoffenheffing-2026.pdf" TargetMode="External" /><Relationship Id="rId45" Type="http://schemas.openxmlformats.org/officeDocument/2006/relationships/hyperlink" Target="https://ris.dalfsen.nl//Raadsinformatie/Te-agenderen-Belastingverordeningen-2026-Bijlage-2-Legesverordening-2026.pdf" TargetMode="External" /><Relationship Id="rId46" Type="http://schemas.openxmlformats.org/officeDocument/2006/relationships/hyperlink" Target="https://ris.dalfsen.nl//Raadsinformatie/Te-agenderen-Belastingverordeningen-2026-Bijlage-3-Verordening-lijkbezorgingsrechten-2026.pdf" TargetMode="External" /><Relationship Id="rId47" Type="http://schemas.openxmlformats.org/officeDocument/2006/relationships/hyperlink" Target="https://ris.dalfsen.nl//Raadsinformatie/Te-agenderen-Belastingverordeningen-2026-Bijlage-4-Verordening-marktgelden-2026.pdf" TargetMode="External" /><Relationship Id="rId54" Type="http://schemas.openxmlformats.org/officeDocument/2006/relationships/hyperlink" Target="https://ris.dalfsen.nl//Raadsinformatie/Te-agenderen-Belastingverordeningen-2026-Bijlage-5-Verordening-onroerende-zaak-belastingen-2026.pdf" TargetMode="External" /><Relationship Id="rId55" Type="http://schemas.openxmlformats.org/officeDocument/2006/relationships/hyperlink" Target="https://ris.dalfsen.nl//Raadsinformatie/Te-agenderen-Belastingverordeningen-2026-Bijlage-6-Verordening-rioolheffing-2026.pdf" TargetMode="External" /><Relationship Id="rId56" Type="http://schemas.openxmlformats.org/officeDocument/2006/relationships/hyperlink" Target="https://ris.dalfsen.nl//Raadsinformatie/Te-agenderen-Belastingverordeningen-2026-Bijlage-7-Verordening-toeristenbelasting-2026.pdf" TargetMode="External" /><Relationship Id="rId57" Type="http://schemas.openxmlformats.org/officeDocument/2006/relationships/hyperlink" Target="https://ris.dalfsen.nl//Raadsinformatie/Te-agenderen-Belastingverordeningen-2026-Bijlage-8-Verordening-forensenbelasting-2026.pdf" TargetMode="External" /><Relationship Id="rId58" Type="http://schemas.openxmlformats.org/officeDocument/2006/relationships/hyperlink" Target="https://ris.dalfsen.nl//Raadsinformatie/Te-agenderen-Belastingverordeningen-2026-Bijlage-9-Verordening-Precariobelasting-2026.pdf" TargetMode="External" /><Relationship Id="rId59" Type="http://schemas.openxmlformats.org/officeDocument/2006/relationships/hyperlink" Target="https://ris.dalfsen.nl//Raadsinformatie/Te-agenderen-Besluit-aanwijzing-elektronische-kanalen-gemeente-Dalfsen-RVS.pdf" TargetMode="External" /><Relationship Id="rId60" Type="http://schemas.openxmlformats.org/officeDocument/2006/relationships/hyperlink" Target="https://ris.dalfsen.nl//Raadsinformatie/Te-agenderen-Besluit-aanwijzing-elektronische-kanalen-gemeente-Dalfsen-Bijlage-1-Besluit-aanwijzing-elektronische-kanalen-gemeente-Dalfsen-2026.pdf" TargetMode="External" /><Relationship Id="rId61" Type="http://schemas.openxmlformats.org/officeDocument/2006/relationships/hyperlink" Target="https://ris.dalfsen.nl//Raadsinformatie/Te-agenderen-Algemene-Plaatselijke-Verordening-gemeente-Dalfsen-2026-RVS.pdf" TargetMode="External" /><Relationship Id="rId62" Type="http://schemas.openxmlformats.org/officeDocument/2006/relationships/hyperlink" Target="https://ris.dalfsen.nl//Raadsinformatie/Te-agenderen-Algemene-Plaatselijke-Verordening-gemeente-Dalfsen-2026-Bijlage-1-Actualisatie-APV-2026-was-word.pdf" TargetMode="External" /><Relationship Id="rId63" Type="http://schemas.openxmlformats.org/officeDocument/2006/relationships/hyperlink" Target="https://ris.dalfsen.nl//Raadsinformatie/Te-agenderen-Algemene-Plaatselijke-Verordening-gemeente-Dalfsen-2026-Bijlage-2-Vaststellingsdocu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