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5.2 - Algemene plaatselijke verordening (APV) 2023, Publicatieversie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211,53 KB</text:p>
          </table:table-cell>
          <table:table-cell table:style-name="Table3.A2" office:value-type="string">
            <text:p text:style-name="P22">
              <text:a xlink:type="simple" xlink:href="https://ris.dalfsen.nl/Raadsinformatie/Verordening/5-2-Algemene-plaatselijke-verordening-APV-2023-Publicatieversie-Verorde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16.1 - Verordening fractieondersteuning 2023,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is.dalfsen.nl/Vergaderingen/Gemeenteraad/2022/28-november/19:30/Verordening-fractieondersteuning-2023/16-1-Verordening-fractieondersteuning-2023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15.1 - Verordening nadeelcompensatie, Verordening 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2/28-november/19:30/Verordening-nadeelcompensatie/15-1-Verordening-nadeelcompensatie-Verordening-en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14.2 - Verordening uitvoering en handhaving Omgevingsrecht,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19,18 KB</text:p>
          </table:table-cell>
          <table:table-cell table:style-name="Table3.A2" office:value-type="string">
            <text:p text:style-name="P22">
              <text:a xlink:type="simple" xlink:href="https://ris.dalfsen.nl/Vergaderingen/Gemeenteraad/2022/28-november/19:30/Verordening-uitvoering-en-handhaving-Omgevingsrecht/14-2-Verordening-uitvoering-en-handhaving-Omgevingsrecht-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12.1 - Verordening afvoer hemel- en grondwater 2022,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189,25 KB</text:p>
          </table:table-cell>
          <table:table-cell table:style-name="Table3.A2" office:value-type="string">
            <text:p text:style-name="P22">
              <text:a xlink:type="simple" xlink:href="https://ris.dalfsen.nl/Vergaderingen/Gemeenteraad/2022/28-november/19:30/Verordening-afvoer-hemel-en-grondwater-2022/12-1-Verordening-afvoer-hemel-en-grondwater-2022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3.2 - Kaders grootschalige duurzame energieproductie 2023-2030, Publicatieversie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2/21-november/19:30/Kaders-grootschalige-duurzame-energieproductie-2023-2030/3-2-Kaders-grootschalige-duurzame-energieproductie-2023-2030-Publicatie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5.1 - Marktverordening 2022,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2/14-november/19:30/Marktverordening-2022/5-1-Marktverordening-2022-Markt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8.1 - Verordening commissie bezwaarschriften,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commissie-bezwaarschriften-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12.2 - Actualisatie Verordening onderwijshuisvesting gemeente Dalfsen,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393,82 KB</text:p>
          </table:table-cell>
          <table:table-cell table:style-name="Table3.A2" office:value-type="string">
            <text:p text:style-name="P22">
              <text:a xlink:type="simple" xlink:href="https://ris.dalfsen.nl/Raadsinformatie/Verordening/12-2-Actualisatie-Verordening-onderwijshuisvesting-gemeente-Dalfsen-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5.1 - Inspraak- en Participatieverordening, Concept Verordening gemeente Dalfsen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Inspraak-en-Participatieverordening-Concept-Verordening-gemeente-Dalfs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7.1 - Inspraak- en participatieverordening, Concept Verordening gemeente Dalfsen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ris.dalfsen.nl/Raadsinformatie/Verordening/7-1-Inspraak-en-participatieverordening-Concept-Verordening-gemeente-Dalfs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8.2 - 1e wijziging Verordening bekostiging leerlingenvervoer gemeente Dalfsen 2022 en Verordening zilverlening gemeente Dalfsen,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ris.dalfsen.nl/Raadsinformatie/Verordening/8-2-1e-wijziging-Verordening-bekostiging-leerlingenvervoer-gemeente-Dalfsen-2022-en-Verordening-zilverlening-gemeente-Dalfsen-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7.1 - 2e wijzigingsverordening Reglementen van Orde en Verordening werkgeverscommissie, Wijzigingsverordening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48,33 KB</text:p>
          </table:table-cell>
          <table:table-cell table:style-name="Table3.A2" office:value-type="string">
            <text:p text:style-name="P22">
              <text:a xlink:type="simple" xlink:href="https://ris.dalfsen.nl/Raadsinformatie/Verordening/7-1-2e-wijzigingsverordening-Reglementen-van-Orde-en-Verordening-werkgeverscommissie-Wijzigings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8.1 - Verordening commissie regionale samenwerking,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52,08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commissie-regionale-samenwerking-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11.1 - Wijzigingsverordening Reglementen van Orde, Wijzigingsverordening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ris.dalfsen.nl/Raadsinformatie/Verordening/11-1-Wijzigingsverordening-Reglementen-van-Orde-Wijziging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10.1 - 1e wijziging verordening precariobelasting 2022, 
              <text:s/>
             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ris.dalfsen.nl/Raadsinformatie/Verordening/10-1-1e-wijziging-verordening-precariobelasting-2022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5.6 - 8e verzamelplan buitengebied, 1e wijziging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22,36 KB</text:p>
          </table:table-cell>
          <table:table-cell table:style-name="Table3.A2" office:value-type="string">
            <text:p text:style-name="P22">
              <text:a xlink:type="simple" xlink:href="https://ris.dalfsen.nl/Raadsinformatie/Verordening/5-6-8e-verzamelplan-buitengebied-1e-wijziging-Beleids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6.2 - Gemeentelijke adviescommissie omgevingskwaliteit, verkenning en advies,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ris.dalfsen.nl/Raadsinformatie/Verordening/6-2-Gemeentelijke-adviescommissie-omgevingskwaliteit-verkenning-en-advies-Verord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5.2 - Gemeentelijke adviescommissie omgevingskwaliteit, verkenning en advies,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ris.dalfsen.nl/Raadsinformatie/Verordening/5-2-Gemeentelijke-adviescommissie-omgevingskwaliteit-verkenning-en-advies-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5.1 - Algemene Subsidieverordening 2022,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Algemene-Subsidieverordening-2022-Verord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6.1 - Algemene Subsidieverordening 2022,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is.dalfsen.nl/Raadsinformatie/Verordening/6-1-Algemene-Subsidieverordening-2022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16" meta:character-count="2320" meta:non-whitespace-character-count="21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