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20090928 - 20- Bekrachtiging noodverordening - Noodverordening  versie 24-08.pdf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20090907 - 13- Verordening rechtspositie wethouders, raads- en commissieleden 2009 -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09/28-september/19:30/Noodverordening-portefeuillehouder-de-heer-L.V..-Elfers/20090928---20--Bekrachtiging-noodverordening---Noodverordening--versie-24-08.pdf" TargetMode="External" /><Relationship Id="rId26" Type="http://schemas.openxmlformats.org/officeDocument/2006/relationships/hyperlink" Target="https://ris.dalfsen.nl/Vergaderingen/Raadscommissie/2009/7-september/19:30/Verordening-rechtspositie-wethouders--raads--en-commissieleden-2009-portefeuillehouder-de-heer-L.V..-Elfers/20090907---13--Verordening-rechtspositie-wethouders--raads--en-commissieleden-2009--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