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5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4a 2.1 - Mondelinge vragen, CU, Kwaliteit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Mondelinge-vragen/4a-2-1-Mondelinge-vragen-CU-Kwaliteit-leerling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4a 1.2 - Beantwoording mondelinge vragen, CU, Wachtlijsten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Mondelinge-vragen/4a-1-2-Beantwoording-mondelinge-vragen-CU-Wachtlijsten-woningzoeke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4a 2.2 - Beantwoording mondelinge vragen, CU, Kwaliteit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Mondelinge-vragen/4a-2-2-Beantwoording-mondelinge-vragen-CU-Kwaliteit-leerlingen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begrotingswijziging GGD IJsselland,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Zienswijze-begrotingswijziging-GGD-IJsselland/Zienswijze-begrotingswijziging-GGD-IJsselland-Beantwoording-technische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Uitvoering motie onderzoek woningverdeling Oosterdalfsen,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127,36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7-november/19:30/Uitvoering-motie-woningtypen-Oosterdalfsen-Noord/Uitvoering-motie-onderzoek-woningverdeling-Oosterdalfsen-Beantwoording-technische-vragen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Economisch 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Nota-economisch-beleid-1/Nota-Economisch-Beleid-Beantwoording-technische-vragen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Economisch 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Nota-economisch-beleid-1/Nota-Economisch-Beleid-Beantwoording-technische-vragen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Nota Economisch Beleid,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Nota-economisch-beleid-1/Nota-Economisch-Beleid-Beantwoording-technische-vragen-C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Uitvoering motie Verkeersafwikkeling Oosterdalfsen Noord,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Uitvoering-motie-verkeersafwikkeling-Oosterdalfsen-Noord/Uitvoering-motie-Verkeersafwikkeling-Oosterdalfsen-Noord-Beantwoording-technische-vragen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Uitvoering motie Verkeersafwikkeling Oosterdalfsen Noord,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Uitvoering-motie-verkeersafwikkeling-Oosterdalfsen-Noord/Uitvoering-motie-Verkeersafwikkeling-Oosterdalfsen-Noord-Beantwoording-technische-vragen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Uitvoering motie onderzoek woningverdeling Oosterdalfsen,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Uitvoering-motie-woningtypen-Oosterdalfsen-Noord/Uitvoering-motie-onderzoek-woningverdeling-Oosterdalfsen-Beantwoording-technische-vragen-CU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Uitvoering motie onderzoek woningverdeling Oosterdalfsen,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Uitvoering-motie-woningtypen-Oosterdalfsen-Noord/Uitvoering-motie-onderzoek-woningverdeling-Oosterdalfsen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RKC-onderzoek armoedebeleid,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RKC-onderzoek-armoedebeleid-1/RKC-onderzoek-armoedebeleid-Beantwoording-technische-vragen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RKC-onderzoek armoedebeleid,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RKC-onderzoek-armoedebeleid-1/RKC-onderzoek-armoedebeleid-Beantwoording-technische-vragen-G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Participatiewet, IOAW en IOAZ,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20-november/19:30/Verordening-Participatiewet-IOAW-en-IOAZ-1/Verordening-Participatiewet-IOAW-en-IOAZ-Beantwoording-technische-vragen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Voortgang Regionale Energie Strategie (RES), Beantwoording technische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8-september/19:30/Voortgang-Regionale-Energie-Strategie-RES/Voortgang-Regionale-Energie-Strategie-RES-Beantwoording-technische-vragen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Voortgang Regionale Energie Strategie (RES),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8-september/19:30/Voortgang-Regionale-Energie-Strategie-RES/Voortgang-Regionale-Energie-Strategie-RES-Beantwoording-technische-vragen-C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2024-2027, Beantwoording aanvullende technische vraag CU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9-november/19:30/Programmabegroting-2024-2027/Programmabegroting-2024-2027-Beantwoording-aanvullende-technische-vraag-CU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Programmabegroting 2024-2027, Beantwoording aanvullende technische vraag CU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6-november/19:30/Programmabegroting-2024-2027/Programmabegroting-2024-2027-Beantwoording-aanvullende-technische-vraag-C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Uitvoering motie vangnet zwemveiligheid,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6-november/19:30/Uitvoering-motie-vangnet-zwemveiligheid-1/Uitvoering-motie-vangnet-zwemveiligheid-Beantwoording-technische-vragen-C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Uitvoering motie vangnet zwemveiligheid, Beantwoording technische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6-november/19:30/Uitvoering-motie-vangnet-zwemveiligheid-1/Uitvoering-motie-vangnet-zwemveiligheid-Beantwoording-technische-vragen-VV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Uitvoering motie vangnet zwemveiligheid,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6-november/19:30/Uitvoering-motie-vangnet-zwemveiligheid-1/Uitvoering-motie-vangnet-zwemveiligheid-Beantwoording-technische-vragen-G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Delegatiebesluit Omgevingsplan,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6-november/19:30/Delegatiebesluit-Omgevingsplan-1/Delegatiebesluit-Omgevingsplan-Beantwoording-technische-vragen-C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Programmabegroting 2024- 2027,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9-november/19:30/Programmabegroting-2024-2027/Programmabegroting-2024-2027-Beantwoording-technische-vr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Programmabegroting 2024- 2027,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6-november/19:30/Programmabegroting-2024-2027/Programmabegroting-2024-2027-Beantwoording-technische-vra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64" meta:character-count="2764" meta:non-whitespace-character-count="2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