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toezeggingen en vragen raadscommissie 17 mei 2016, 20160525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oezeggingen-en-vragen-raadscommissie-17-mei-2016-201605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Verduurzaming gebouwen, Beantwoording technische vragen, 20160513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Verduurzaming-gebouwen-Beantwoording-technische-vragen-201605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Totaaldocument technische vragen jaarrekening 2015 incl beantwoording, 20160512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Totaaldocument-technische-vragen-jaarrekening-2015-incl-beantwoording-2016051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openstaande vraag nav technische sessie, 20160517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openstaande-vraag-nav-technische-sessie-2016051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openstaande vraag nav technische sessie, 20160517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openstaande-vraag-nav-technische-sessie-201605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vragen, 20160513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201605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Totaaldocument technische vragen jaarrekening 2015 incl beantwoording, 20160512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Totaaldocument-technische-vragen-jaarrekening-2015-incl-beantwoording-201605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0" meta:character-count="789" meta:non-whitespace-character-count="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