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6" text:style-name="Internet_20_link" text:visited-style-name="Visited_20_Internet_20_Link">
              <text:span text:style-name="ListLabel_20_28">
                <text:span text:style-name="T8">1 PvdA - Vuurwerkoverlast, Raad 24 februari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6"/>
        PvdA - Vuurwerkoverlast, Raad 24 februari 2020
        <text:bookmark-end text:name="419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30-01-2020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Vuurwerkoverlast,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Vuurwerkoverlast-2020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Vuurwerkoverlast,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PvdA-Vuurwerkoverlast-2020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