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01:31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772" text:style-name="Internet_20_link" text:visited-style-name="Visited_20_Internet_20_Link">
              <text:span text:style-name="ListLabel_20_28">
                <text:span text:style-name="T8">1 D66 - Sportverenigingen helpen met subsidieaanvragen, Raad 29 oktober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772"/>
        D66 - Sportverenigingen helpen met subsidieaanvragen, Raad 29 oktober 2018
        <text:bookmark-end text:name="4177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08-10-2018 12:09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 44 RvO, D66, Sportverenigingen helpen met subsidieaanvragen
              <text:span text:style-name="T3"/>
            </text:p>
            <text:p text:style-name="P7"/>
          </table:table-cell>
          <table:table-cell table:style-name="Table4.A2" office:value-type="string">
            <text:p text:style-name="P8">19-09-2018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186,88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/beantwoord/Schriftelijke-vragen-art-44-RvO-D66-Sportverenigingen-helpen-met-subsidieaanvra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art 44 RvO, D66 sportver helpen met subsidieaanvragen, 20181008
              <text:span text:style-name="T3"/>
            </text:p>
            <text:p text:style-name="P7"/>
          </table:table-cell>
          <table:table-cell table:style-name="Table4.A2" office:value-type="string">
            <text:p text:style-name="P8">08-10-2018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16,13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/beantwoord/Beantwoording-schriftelijke-vragen-art-44-RvO-D66-sportver-helpen-met-subsidieaanvragen-2018100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7" meta:character-count="615" meta:non-whitespace-character-count="5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1609152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1609152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