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42" text:style-name="Internet_20_link" text:visited-style-name="Visited_20_Internet_20_Link">
              <text:span text:style-name="ListLabel_20_28">
                <text:span text:style-name="T8">1 Raad 18 apr 2017 - Ingekomen stuk, Het Oversticht, Jaarverslag 2016, nr 493438-125465, 20170330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42"/>
        Raad 18 apr 2017 - Ingekomen stuk, Het Oversticht, Jaarverslag 2016, nr 493438-125465, 20170330
        <text:bookmark-end text:name="415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20-04-2017 16:56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18 apr 2017 - Ingekomen stuk, Het Oversticht, Jaarverslag 2016, nr 493438-125465, 20170330
              <text:span text:style-name="T3"/>
            </text:p>
            <text:p text:style-name="P7"/>
          </table:table-cell>
          <table:table-cell table:style-name="Table4.A2" office:value-type="string">
            <text:p text:style-name="P8">30-03-2017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202,82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8-apr-2017-Ingekomen-stuk-Het-Oversticht-Jaarverslag-2016-nr-493438-125465-201703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550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