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02" text:style-name="Internet_20_link" text:visited-style-name="Visited_20_Internet_20_Link">
              <text:span text:style-name="ListLabel_20_28">
                <text:span text:style-name="T8">1 Raad 14 dec 2015 - Ingekomen stuk, Raadslid.nu, Herfstbrief, nr 30589-34763, 20151130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02"/>
        Raad 14 dec 2015 - Ingekomen stuk, Raadslid.nu, Herfstbrief, nr 30589-34763, 20151130
        <text:bookmark-end text:name="41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15-12-2015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dec 2015 - Ingekomen stuk, Raadslid.nu, Herfstbrief, nr 30589-34763, 20151130.pdf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dec-2015-Ingekomen-stuk-Raadslid-nu-Herfstbrief-nr-30589-34763-2015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24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