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15" text:style-name="Internet_20_link" text:visited-style-name="Visited_20_Internet_20_Link">
              <text:span text:style-name="ListLabel_20_28">
                <text:span text:style-name="T8">1 Brf inwoner, Verzoek tot ingrijpen Rosengaardeweg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15"/>
        Brf inwoner, Verzoek tot ingrijpen Rosengaardeweg
        <text:bookmark-end text:name="432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04-09-2023 15:42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Verzoek tot ingrijpen Rosengaardeweg, 20230904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176,02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Verzoek-tot-ingrijpen-Rosengaardeweg-202309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22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