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79" text:style-name="Internet_20_link" text:visited-style-name="Visited_20_Internet_20_Link">
              <text:span text:style-name="ListLabel_20_28">
                <text:span text:style-name="T8">1 Brf Jantje Beton, Verkiezingsprogramma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79"/>
        Brf Jantje Beton, Verkiezingsprogramma 2026
        <text:bookmark-end text:name="437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Jantje Beton, Verkiezingsprogramma 2026,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is.dalfsen.nl//Raadsinformatie/Brf-Jantje-Beton-Verkiezingsprogramma-2026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2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