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11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Gezondheid centraal, van crisis naar kans, zaaknr 635665, 20210624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11"/>
      <w:r w:rsidRPr="00A448AC">
        <w:rPr>
          <w:rFonts w:ascii="Arial" w:hAnsi="Arial" w:cs="Arial"/>
          <w:b/>
          <w:bCs/>
          <w:color w:val="303F4C"/>
          <w:lang w:val="en-US"/>
        </w:rPr>
        <w:t>Brf GGD IJsselland, Gezondheid centraal, van crisis naar kans, zaaknr 635665, 20210624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Gezondheid centraal, van crisis naar kans, zaaknr 635665, 20210624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GD-IJsselland-Gezondheid-centraal-van-crisis-naar-kans-zaaknr-635665-202106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