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52" text:style-name="Internet_20_link" text:visited-style-name="Visited_20_Internet_20_Link">
              <text:span text:style-name="ListLabel_20_28">
                <text:span text:style-name="T8">1 Brf, Achmea Rechtsbijstand, Handhaving Poppenallee, Brief en bijlagen, 20180209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52"/>
        Brf, Achmea Rechtsbijstand, Handhaving Poppenallee, Brief en bijlagen, 20180209
        <text:bookmark-end text:name="416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22-02-2018 13:10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Achmea Rechtsbijstand, Handhaving Poppenallee, Brief excl bijlagen, 20180209
              <text:span text:style-name="T3"/>
            </text:p>
            <text:p text:style-name="P7"/>
          </table:table-cell>
          <table:table-cell table:style-name="Table4.A2" office:value-type="string">
            <text:p text:style-name="P8">09-02-2018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Achmea-Rechtsbijstand-Handhaving-Poppenallee-Brief-excl-bijlagen-201802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504" meta:non-whitespace-character-count="4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