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3282" text:style-name="Internet_20_link" text:visited-style-name="Visited_20_Internet_20_Link">
              <text:span text:style-name="ListLabel_20_28">
                <text:span text:style-name="T8">1 Lbr VNG, 23-047/048/049/050, Nazending Najaars ALV 1 december 2023</text:span>
              </text:span>
            </text:a>
          </text:p>
        </text:list-item>
        <text:list-item>
          <text:p text:style-name="P2">
            <text:a xlink:type="simple" xlink:href="#43281" text:style-name="Internet_20_link" text:visited-style-name="Visited_20_Internet_20_Link">
              <text:span text:style-name="ListLabel_20_28">
                <text:span text:style-name="T8">2 Brf Sportvisserij Nederland, Hengelsport loodvrij</text:span>
              </text:span>
            </text:a>
          </text:p>
        </text:list-item>
        <text:list-item>
          <text:p text:style-name="P2">
            <text:a xlink:type="simple" xlink:href="#43278" text:style-name="Internet_20_link" text:visited-style-name="Visited_20_Internet_20_Link">
              <text:span text:style-name="ListLabel_20_28">
                <text:span text:style-name="T8">3 Lbr VNG, 23-044, Ledenraadpleging onderhandelingsresultaten Cao SW en Cao Aan de slag</text:span>
              </text:span>
            </text:a>
          </text:p>
        </text:list-item>
        <text:list-item>
          <text:p text:style-name="P2">
            <text:a xlink:type="simple" xlink:href="#43276" text:style-name="Internet_20_link" text:visited-style-name="Visited_20_Internet_20_Link">
              <text:span text:style-name="ListLabel_20_28">
                <text:span text:style-name="T8">4 Lbr VNG, 23-046, Geen andere kandidaten voor vacatures VNG-bestuur en -commissies</text:span>
              </text:span>
            </text:a>
          </text:p>
        </text:list-item>
        <text:list-item>
          <text:p text:style-name="P2">
            <text:a xlink:type="simple" xlink:href="#43274" text:style-name="Internet_20_link" text:visited-style-name="Visited_20_Internet_20_Link">
              <text:span text:style-name="ListLabel_20_28">
                <text:span text:style-name="T8">5 Brf Stichting Gezond Water, Vislood, gemeente en Sportvisserij NL</text:span>
              </text:span>
            </text:a>
          </text:p>
        </text:list-item>
        <text:list-item>
          <text:p text:style-name="P2">
            <text:a xlink:type="simple" xlink:href="#43273" text:style-name="Internet_20_link" text:visited-style-name="Visited_20_Internet_20_Link">
              <text:span text:style-name="ListLabel_20_28">
                <text:span text:style-name="T8">6 Brf inwoner, Betaalbare koopwoningen</text:span>
              </text:span>
            </text:a>
          </text:p>
        </text:list-item>
        <text:list-item>
          <text:p text:style-name="P2">
            <text:a xlink:type="simple" xlink:href="#43272" text:style-name="Internet_20_link" text:visited-style-name="Visited_20_Internet_20_Link">
              <text:span text:style-name="ListLabel_20_28">
                <text:span text:style-name="T8">7 Lbr VNG, 23-043, Taakstelling huisvesting statushouders opvang van asielzoekers en ontheemden uit Oekraïne</text:span>
              </text:span>
            </text:a>
          </text:p>
        </text:list-item>
        <text:list-item>
          <text:p text:style-name="P2" loext:marker-style-name="T5">
            <text:a xlink:type="simple" xlink:href="#43264" text:style-name="Internet_20_link" text:visited-style-name="Visited_20_Internet_20_Link">
              <text:span text:style-name="ListLabel_20_28">
                <text:span text:style-name="T8">8 Lbr VNG, 23-040, Uitnodiging najaars ALV 1 december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82"/>
        Lbr VNG, 23-047/048/049/050, Nazending Najaars ALV 1 december 2023
        <text:bookmark-end text:name="43282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14-12-2023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23-047, Eerste nazending Najaars ALV 1 december 2023, 20231127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47-Eerste-nazending-Najaars-ALV-1-december-2023-20231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Lbr VNG, 23-048, Tweede nazending Najaars ALV 1 december 2023, 20231127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48-Tweede-nazending-Najaars-ALV-1-december-2023-202311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Lbr VNG, 23-049, Derde nazending Najaars ALV 1 december 2023, 20231205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49-Derde-nazending-Najaars-ALV-1-december-2023-202312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Lbr VNG, 23-050, Vierde nazending Najaars ALV 1 december 2023, 20231205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147,63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50-Vierde-nazending-Najaars-ALV-1-december-2023-202312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81"/>
        Brf Sportvisserij Nederland, Hengelsport loodvrij
        <text:bookmark-end text:name="43281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27-11-2023 15:39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Sportvisserij Nederland, Hengelsport loodvrij, 20231127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165,51 KB</text:p>
          </table:table-cell>
          <table:table-cell table:style-name="Table6.A2" office:value-type="string">
            <text:p text:style-name="P33">
              <text:a xlink:type="simple" xlink:href="https://ris.dalfsen.nl//Raadsinformatie/Bijlage/Brf-Sportvisserij-Nederland-Hengelsport-loodvrij-2023112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78"/>
        Lbr VNG, 23-044, Ledenraadpleging onderhandelingsresultaten Cao SW en Cao Aan de slag
        <text:bookmark-end text:name="43278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21-11-2023 14:32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
              Status
              <text:soft-page-break/>
            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23-044, Ledenraadpleging onderhandelingsresultaten Cao SW en Cao Aan de slag, 20231121
              <text:span text:style-name="T3"/>
            </text:p>
            <text:p text:style-name="P7"/>
          </table:table-cell>
          <table:table-cell table:style-name="Table8.A2" office:value-type="string">
            <text:p text:style-name="P8">21-11-2023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3-044-Ledenraadpleging-onderhandelingsresultaten-Cao-SW-en-Cao-Aan-de-slag-202311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76"/>
        Lbr VNG, 23-046, Geen andere kandidaten voor vacatures VNG-bestuur en -commissies
        <text:bookmark-end text:name="43276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21-11-2023 13:02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23-046, Geen andere kandidaten voor vacatures VNG-bestuur en -commissies, 20231121
              <text:span text:style-name="T3"/>
            </text:p>
            <text:p text:style-name="P7"/>
          </table:table-cell>
          <table:table-cell table:style-name="Table10.A2" office:value-type="string">
            <text:p text:style-name="P8">21-11-2023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125,75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3-046-Geen-andere-kandidaten-voor-vacatures-VNG-bestuur-en-commissies-202311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74"/>
        Brf Stichting Gezond Water, Vislood, gemeente en Sportvisserij NL
        <text:bookmark-end text:name="43274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20-11-2023 13:34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Stichting Gezond Water, Vislood, gemeente en Sportvisserij NL, 20231120
              <text:span text:style-name="T3"/>
            </text:p>
            <text:p text:style-name="P7"/>
          </table:table-cell>
          <table:table-cell table:style-name="Table12.A2" office:value-type="string">
            <text:p text:style-name="P8">20-11-2023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4,17 MB</text:p>
          </table:table-cell>
          <table:table-cell table:style-name="Table12.A2" office:value-type="string">
            <text:p text:style-name="P33">
              <text:a xlink:type="simple" xlink:href="https://ris.dalfsen.nl//Raadsinformatie/Bijlage/Brf-Stichting-Gezond-Water-Vislood-gemeente-en-Sportvisserij-NL-202311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73"/>
        Brf inwoner, Betaalbare koopwoningen
        <text:bookmark-end text:name="43273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16-11-2023 17:07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inwoner, Betaalbare koopwoningen, 20231116
              <text:span text:style-name="T3"/>
            </text:p>
            <text:p text:style-name="P7"/>
          </table:table-cell>
          <table:table-cell table:style-name="Table14.A2" office:value-type="string">
            <text:p text:style-name="P8">16-11-2023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27,72 KB</text:p>
          </table:table-cell>
          <table:table-cell table:style-name="Table14.A2" office:value-type="string">
            <text:p text:style-name="P33">
              <text:a xlink:type="simple" xlink:href="https://ris.dalfsen.nl//Raadsinformatie/Bijlage/Brf-inwoner-Betaalbare-koopwoningen-20231116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72"/>
        Lbr VNG, 23-043, Taakstelling huisvesting statushouders opvang van asielzoekers en ontheemden uit Oekraïne
        <text:bookmark-end text:name="43272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16-11-2023 17:00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23-043, Taakstelling huisvesting statushouders opvang van asielzoekers en ontheemden uit oekraine, 20231116
              <text:span text:style-name="T3"/>
            </text:p>
            <text:p text:style-name="P7"/>
          </table:table-cell>
          <table:table-cell table:style-name="Table16.A2" office:value-type="string">
            <text:p text:style-name="P8">16-11-2023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172,53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3-043-Taakstelling-huisvesting-statushouders-opvang-van-asielzoekers-en-ontheemden-uit-oekraine-202311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64"/>
        Lbr VNG, 23-040, Uitnodiging najaars ALV 1 december 2023
        <text:bookmark-end text:name="43264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06-11-2023 13:21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23-040, Uitnodiging najaars ALV 1 december 2023, 20231106
              <text:span text:style-name="T3"/>
            </text:p>
            <text:p text:style-name="P7"/>
          </table:table-cell>
          <table:table-cell table:style-name="Table18.A2" office:value-type="string">
            <text:p text:style-name="P8">06-11-2023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6,46 MB</text:p>
          </table:table-cell>
          <table:table-cell table:style-name="Table18.A2" office:value-type="string">
            <text:p text:style-name="P33">
              <text:a xlink:type="simple" xlink:href="https://ris.dalfsen.nl//Raadsinformatie/Bijlage/Lbr-VNG-23-040-Uitnodiging-najaars-ALV-1-december-2023-2023110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32" meta:object-count="0" meta:page-count="5" meta:paragraph-count="185" meta:word-count="513" meta:character-count="3483" meta:non-whitespace-character-count="3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