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9" w:history="1">
        <w:r>
          <w:rPr>
            <w:rFonts w:ascii="Arial" w:hAnsi="Arial" w:eastAsia="Arial" w:cs="Arial"/>
            <w:color w:val="155CAA"/>
            <w:u w:val="single"/>
          </w:rPr>
          <w:t xml:space="preserve">1 Lbr VNG, 22-002, Nazending Extra ALV 13 januari 2022, zaaknr 649009, 20220113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7" w:history="1">
        <w:r>
          <w:rPr>
            <w:rFonts w:ascii="Arial" w:hAnsi="Arial" w:eastAsia="Arial" w:cs="Arial"/>
            <w:color w:val="155CAA"/>
            <w:u w:val="single"/>
          </w:rPr>
          <w:t xml:space="preserve">2 Brf SONT, Maart streektaalmaand, zaaknr 649749, 20220113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5" w:history="1">
        <w:r>
          <w:rPr>
            <w:rFonts w:ascii="Arial" w:hAnsi="Arial" w:eastAsia="Arial" w:cs="Arial"/>
            <w:color w:val="155CAA"/>
            <w:u w:val="single"/>
          </w:rPr>
          <w:t xml:space="preserve">3 Brf inwoner, Opmerkingen locatie pilot Tiny Houses spoedzoekers, zaaknr 649447, 20220111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1" w:history="1">
        <w:r>
          <w:rPr>
            <w:rFonts w:ascii="Arial" w:hAnsi="Arial" w:eastAsia="Arial" w:cs="Arial"/>
            <w:color w:val="155CAA"/>
            <w:u w:val="single"/>
          </w:rPr>
          <w:t xml:space="preserve">4 Brf Provincie Overijssel, Toezichtsvorm begroting 2022, zaaknr 648041, 20220103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9"/>
      <w:r w:rsidRPr="00A448AC">
        <w:rPr>
          <w:rFonts w:ascii="Arial" w:hAnsi="Arial" w:cs="Arial"/>
          <w:b/>
          <w:bCs/>
          <w:color w:val="303F4C"/>
          <w:lang w:val="en-US"/>
        </w:rPr>
        <w:t>Lbr VNG, 22-002, Nazending Extra ALV 13 januari 2022, zaaknr 649009, 20220113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22-002, Nazending Extra ALV 13 januari 2022, zaaknr 649009, 20220113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7"/>
      <w:r w:rsidRPr="00A448AC">
        <w:rPr>
          <w:rFonts w:ascii="Arial" w:hAnsi="Arial" w:cs="Arial"/>
          <w:b/>
          <w:bCs/>
          <w:color w:val="303F4C"/>
          <w:lang w:val="en-US"/>
        </w:rPr>
        <w:t>Brf SONT, Maart streektaalmaand, zaaknr 649749, 20220113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SONT, Maart streektaalmaand, zaaknr 649749, 20220113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5"/>
      <w:r w:rsidRPr="00A448AC">
        <w:rPr>
          <w:rFonts w:ascii="Arial" w:hAnsi="Arial" w:cs="Arial"/>
          <w:b/>
          <w:bCs/>
          <w:color w:val="303F4C"/>
          <w:lang w:val="en-US"/>
        </w:rPr>
        <w:t>Brf inwoner, Opmerkingen locatie pilot Tiny Houses spoedzoekers, zaaknr 649447, 20220111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Opmerkingen locatie pilot Tiny Houses spoedzoekers, zaaknr 649447, 20220111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1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Toezichtsvorm begroting 2022, zaaknr 648041, 20220103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Toezichtsvorm begroting 2022, zaaknr 648041, 20220103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02-Nazending-Extra-ALV-13-januari-2022-zaaknr-649009-20220113.pdf" TargetMode="External" /><Relationship Id="rId25" Type="http://schemas.openxmlformats.org/officeDocument/2006/relationships/hyperlink" Target="https://ris.dalfsen.nl//Raadsinformatie/Bijlage/Brf-SONT-Maart-streektaalmaand-zaaknr-649749-20220113.pdf" TargetMode="External" /><Relationship Id="rId26" Type="http://schemas.openxmlformats.org/officeDocument/2006/relationships/hyperlink" Target="https://ris.dalfsen.nl//Raadsinformatie/Bijlage/Brf-inwoner-Opmerkingen-locatie-pilot-Tiny-Houses-spoedzoekers-zaaknr-649447-20220111.pdf" TargetMode="External" /><Relationship Id="rId27" Type="http://schemas.openxmlformats.org/officeDocument/2006/relationships/hyperlink" Target="https://ris.dalfsen.nl//Raadsinformatie/Bijlage/Brf-Provincie-Overijssel-Toezichtsvorm-begroting-2022-zaaknr-648041-20220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