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1" w:history="1">
        <w:r>
          <w:rPr>
            <w:rFonts w:ascii="Arial" w:hAnsi="Arial" w:eastAsia="Arial" w:cs="Arial"/>
            <w:color w:val="155CAA"/>
            <w:u w:val="single"/>
          </w:rPr>
          <w:t xml:space="preserve">1 Brf, Griffiers en Gemeenschappelijke regelingen IJsselland, Wijzigingen in de Wgr, zaaknr 678391, 20221221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4" w:history="1">
        <w:r>
          <w:rPr>
            <w:rFonts w:ascii="Arial" w:hAnsi="Arial" w:eastAsia="Arial" w:cs="Arial"/>
            <w:color w:val="155CAA"/>
            <w:u w:val="single"/>
          </w:rPr>
          <w:t xml:space="preserve">2 Brf, Inwoners, Bezwaar dynamisch verlichten Ankummer Es Vossersteeg Broekhuizen, zaaknr 677546, 20221212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1" w:history="1">
        <w:r>
          <w:rPr>
            <w:rFonts w:ascii="Arial" w:hAnsi="Arial" w:eastAsia="Arial" w:cs="Arial"/>
            <w:color w:val="155CAA"/>
            <w:u w:val="single"/>
          </w:rPr>
          <w:t xml:space="preserve">3 Lbr VNG, 22-064, Publicatie STIP op de horizon voor de gemeentelijke cao, zaaknr. 677191, 20121212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0" w:history="1">
        <w:r>
          <w:rPr>
            <w:rFonts w:ascii="Arial" w:hAnsi="Arial" w:eastAsia="Arial" w:cs="Arial"/>
            <w:color w:val="155CAA"/>
            <w:u w:val="single"/>
          </w:rPr>
          <w:t xml:space="preserve">4 Brf, Opinie jaarschijf 2023 bij meerjarenbeleidsplan politie Oost Nederland, zaaknr 645952, 20221212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12" w:history="1">
        <w:r>
          <w:rPr>
            <w:rFonts w:ascii="Arial" w:hAnsi="Arial" w:eastAsia="Arial" w:cs="Arial"/>
            <w:color w:val="155CAA"/>
            <w:u w:val="single"/>
          </w:rPr>
          <w:t xml:space="preserve">5 Brf Inwoners, Plannen verlichting snelfietsroute Dalfsen-Zwolle, zaaknr 676029, 20221201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1"/>
      <w:r w:rsidRPr="00A448AC">
        <w:rPr>
          <w:rFonts w:ascii="Arial" w:hAnsi="Arial" w:cs="Arial"/>
          <w:b/>
          <w:bCs/>
          <w:color w:val="303F4C"/>
          <w:lang w:val="en-US"/>
        </w:rPr>
        <w:t>Brf, Griffiers en Gemeenschappelijke regelingen IJsselland, Wijzigingen in de Wgr, zaaknr 678391, 20221221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Griffiers en Gemeenschappelijke regelingen IJsselland, Wijzigingen in de Wgr, zaaknr 678391,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4"/>
      <w:r w:rsidRPr="00A448AC">
        <w:rPr>
          <w:rFonts w:ascii="Arial" w:hAnsi="Arial" w:cs="Arial"/>
          <w:b/>
          <w:bCs/>
          <w:color w:val="303F4C"/>
          <w:lang w:val="en-US"/>
        </w:rPr>
        <w:t>Brf, Inwoners, Bezwaar dynamisch verlichten Ankummer Es Vossersteeg Broekhuizen, zaaknr 677546, 20221212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Inwoners, Bezwaar dynamisch verlichten Ankummer Es Vossersteeg Broekhuizen, zaaknr 677546, 20221212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1"/>
      <w:r w:rsidRPr="00A448AC">
        <w:rPr>
          <w:rFonts w:ascii="Arial" w:hAnsi="Arial" w:cs="Arial"/>
          <w:b/>
          <w:bCs/>
          <w:color w:val="303F4C"/>
          <w:lang w:val="en-US"/>
        </w:rPr>
        <w:t>Lbr VNG, 22-064, Publicatie STIP op de horizon voor de gemeentelijke cao, zaaknr. 677191, 20121212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22-064, Publicatie STIP op de horizon voor de gemeentelijke cao, zaaknr. 677191, 20121212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0"/>
      <w:r w:rsidRPr="00A448AC">
        <w:rPr>
          <w:rFonts w:ascii="Arial" w:hAnsi="Arial" w:cs="Arial"/>
          <w:b/>
          <w:bCs/>
          <w:color w:val="303F4C"/>
          <w:lang w:val="en-US"/>
        </w:rPr>
        <w:t>Brf, Opinie jaarschijf 2023 bij meerjarenbeleidsplan politie Oost Nederland, zaaknr 645952, 20221212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14:00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Opinie jaarschijf 2023 bij meerjarenbeleidsplan politie Oost Nederland, zaaknr 645952, 20221212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12"/>
      <w:r w:rsidRPr="00A448AC">
        <w:rPr>
          <w:rFonts w:ascii="Arial" w:hAnsi="Arial" w:cs="Arial"/>
          <w:b/>
          <w:bCs/>
          <w:color w:val="303F4C"/>
          <w:lang w:val="en-US"/>
        </w:rPr>
        <w:t>Brf Inwoners, Plannen verlichting snelfietsroute Dalfsen-Zwolle, zaaknr 676029, 20221201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09:32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Inwoners, Plannen verlichting snelfietsroute Dalfsen-Zwolle, zaaknr 676029, 20221201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riffiers-en-Gemeenschappelijke-regelingen-IJsselland-Wijzigingen-in-de-Wgr-zaaknr-678391-20221221.pdf" TargetMode="External" /><Relationship Id="rId25" Type="http://schemas.openxmlformats.org/officeDocument/2006/relationships/hyperlink" Target="https://ris.dalfsen.nl//Raadsinformatie/Bijlage/Brf-Inwoners-Bezwaar-dynamisch-verlichten-Ankummer-Es-Vossersteeg-Broekhuizen-zaaknr-677546-20221212.pdf" TargetMode="External" /><Relationship Id="rId26" Type="http://schemas.openxmlformats.org/officeDocument/2006/relationships/hyperlink" Target="https://ris.dalfsen.nl//Raadsinformatie/Bijlage/Lbr-VNG-22-064-Publicatie-STIP-op-de-horizon-voor-de-gemeentelijke-cao-zaaknr-677191-20121212.pdf" TargetMode="External" /><Relationship Id="rId27" Type="http://schemas.openxmlformats.org/officeDocument/2006/relationships/hyperlink" Target="https://ris.dalfsen.nl//Raadsinformatie/Bijlage/Brf-Opinie-jaarschijf-2023-bij-meerjarenbeleidsplan-politie-Oost-Nederland-zaaknr-645952-20221212.pdf" TargetMode="External" /><Relationship Id="rId28" Type="http://schemas.openxmlformats.org/officeDocument/2006/relationships/hyperlink" Target="https://ris.dalfsen.nl//Raadsinformatie/Bijlage/Brf-Inwoners-Plannen-verlichting-snelfietsroute-Dalfsen-Zwolle-zaaknr-676029-20221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