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12:35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42009" text:style-name="Internet_20_link" text:visited-style-name="Visited_20_Internet_20_Link">
              <text:span text:style-name="ListLabel_20_28">
                <text:span text:style-name="T8">1 Brf VR IJsselland, Publieksjaarverslag 2019 VR IJsselland, zaaknr 613723, 20200130</text:span>
              </text:span>
            </text:a>
          </text:p>
        </text:list-item>
        <text:list-item>
          <text:p text:style-name="P2">
            <text:a xlink:type="simple" xlink:href="#42005" text:style-name="Internet_20_link" text:visited-style-name="Visited_20_Internet_20_Link">
              <text:span text:style-name="ListLabel_20_28">
                <text:span text:style-name="T8">2 Brf Werkgroep project Veldkampje Oudleusen, Maatschappelijke invulling Veldkampje 5 Oudleusen, zaaknr 596545, 20200109</text:span>
              </text:span>
            </text:a>
          </text:p>
        </text:list-item>
        <text:list-item>
          <text:p text:style-name="P2">
            <text:a xlink:type="simple" xlink:href="#42004" text:style-name="Internet_20_link" text:visited-style-name="Visited_20_Internet_20_Link">
              <text:span text:style-name="ListLabel_20_28">
                <text:span text:style-name="T8">3 Brf Stichting EHS, 5G en Gezondheid, zaaknr 612469, 20200109</text:span>
              </text:span>
            </text:a>
          </text:p>
        </text:list-item>
        <text:list-item>
          <text:p text:style-name="P2">
            <text:a xlink:type="simple" xlink:href="#42003" text:style-name="Internet_20_link" text:visited-style-name="Visited_20_Internet_20_Link">
              <text:span text:style-name="ListLabel_20_28">
                <text:span text:style-name="T8">4 Brf Let's Talk About Tech-StopUMTS-Stichting EHS, Informatiemap 5G en Gezondheid, zaaknr 612252, 20200109</text:span>
              </text:span>
            </text:a>
          </text:p>
        </text:list-item>
        <text:list-item>
          <text:p text:style-name="P2">
            <text:a xlink:type="simple" xlink:href="#42002" text:style-name="Internet_20_link" text:visited-style-name="Visited_20_Internet_20_Link">
              <text:span text:style-name="ListLabel_20_28">
                <text:span text:style-name="T8">5 Lbr VNG 19-110, Brief Wvggz, zaaknr 612384, 20200107</text:span>
              </text:span>
            </text:a>
          </text:p>
        </text:list-item>
        <text:list-item>
          <text:p text:style-name="P2">
            <text:a xlink:type="simple" xlink:href="#41998" text:style-name="Internet_20_link" text:visited-style-name="Visited_20_Internet_20_Link">
              <text:span text:style-name="ListLabel_20_28">
                <text:span text:style-name="T8">6 Brf Prov Overijssel, Vorm van toezicht op begroting 2020, zaaknr 611975, 20200106</text:span>
              </text:span>
            </text:a>
          </text:p>
        </text:list-item>
        <text:list-item>
          <text:p text:style-name="P2" loext:marker-style-name="T5">
            <text:a xlink:type="simple" xlink:href="#41997" text:style-name="Internet_20_link" text:visited-style-name="Visited_20_Internet_20_Link">
              <text:span text:style-name="ListLabel_20_28">
                <text:span text:style-name="T8">7 Brf Partij voor de bomen, Persbericht, zaaknr 612730, 20200106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009"/>
        Brf VR IJsselland, Publieksjaarverslag 2019 VR IJsselland, zaaknr 613723, 20200130
        <text:bookmark-end text:name="42009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25-02-2020 12:01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VR IJsselland, Publieksjaarverslag 2019 VR IJsselland, zaaknr 613723, 20200130
              <text:span text:style-name="T3"/>
            </text:p>
            <text:p text:style-name="P7"/>
          </table:table-cell>
          <table:table-cell table:style-name="Table4.A2" office:value-type="string">
            <text:p text:style-name="P8">30-01-2020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3,57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VR-IJsselland-Publieksjaarverslag-2019-VR-IJsselland-zaaknr-613723-202001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005"/>
        <text:soft-page-break/>
        Brf Werkgroep project Veldkampje Oudleusen, Maatschappelijke invulling Veldkampje 5 Oudleusen, zaaknr 596545, 20200109
        <text:bookmark-end text:name="42005"/>
      </text:h>
      <text:p text:style-name="P27">
        <draw:frame draw:style-name="fr2" draw:name="Image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28-01-2020 11:38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Werkgroep project Veldkampje Oudleusen, Maatschappelijke invulling Veldkampje 5 Oudleusen, zaaknr 596545, 20200109
              <text:span text:style-name="T3"/>
            </text:p>
            <text:p text:style-name="P7"/>
          </table:table-cell>
          <table:table-cell table:style-name="Table6.A2" office:value-type="string">
            <text:p text:style-name="P8">09-01-2020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76,73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voor-kennisgeving-aannemen/Brf-Werkgroep-project-Veldkampje-Oudleusen-Maatschappelijke-invulling-Veldkampje-5-Oudleusen-zaaknr-596545-20200109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004"/>
        Brf Stichting EHS, 5G en Gezondheid, zaaknr 612469, 20200109
        <text:bookmark-end text:name="42004"/>
      </text:h>
      <text:p text:style-name="P27">
        <draw:frame draw:style-name="fr2" draw:name="Image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28-01-2020 11:38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 Stichting EHS, 5G en Gezondheid, zaaknr 612469, 20200109
              <text:span text:style-name="T3"/>
            </text:p>
            <text:p text:style-name="P7"/>
          </table:table-cell>
          <table:table-cell table:style-name="Table8.A2" office:value-type="string">
            <text:p text:style-name="P8">09-01-2020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157,41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voor-kennisgeving-aannemen/Brf-Stichting-EHS-5G-en-Gezondheid-zaaknr-612469-2020010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003"/>
        <text:soft-page-break/>
        Brf Let's Talk About Tech-StopUMTS-Stichting EHS, Informatiemap 5G en Gezondheid, zaaknr 612252, 20200109
        <text:bookmark-end text:name="42003"/>
      </text:h>
      <text:p text:style-name="P27">
        <draw:frame draw:style-name="fr2" draw:name="Image1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28-01-2020 11:38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Brf Let's Talk About Tech-StopUMTS-Stichting EHS, Informatiemap 5G en Gezondheid, zaaknr 612252, 20200109
              <text:span text:style-name="T3"/>
            </text:p>
            <text:p text:style-name="P7"/>
          </table:table-cell>
          <table:table-cell table:style-name="Table10.A2" office:value-type="string">
            <text:p text:style-name="P8">09-01-2020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1,39 MB</text:p>
          </table:table-cell>
          <table:table-cell table:style-name="Table10.A2" office:value-type="string">
            <text:p text:style-name="P33">
              <text:a xlink:type="simple" xlink:href="https://ris.dalfsen.nl//Raadsinformatie/Ingekomen-stuk/voor-kennisgeving-aannemen/Brf-Let-s-Talk-About-Tech-StopUMTS-Stichting-EHS-Informatiemap-5G-en-Gezondheid-zaaknr-612252-20200109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002"/>
        Lbr VNG 19-110, Brief Wvggz, zaaknr 612384, 20200107
        <text:bookmark-end text:name="42002"/>
      </text:h>
      <text:p text:style-name="P27">
        <draw:frame draw:style-name="fr2" draw:name="Image1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28-01-2020 11:37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Lbr VNG 19-110, Brief Wvggz, zaaknr 612384, 20200107
              <text:span text:style-name="T3"/>
            </text:p>
            <text:p text:style-name="P7"/>
          </table:table-cell>
          <table:table-cell table:style-name="Table12.A2" office:value-type="string">
            <text:p text:style-name="P8">07-01-2020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268,72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voor-kennisgeving-aannemen/Lbr-VNG-19-110-Brief-Wvggz-zaaknr-612384-2020010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98"/>
        Brf Prov Overijssel, Vorm van toezicht op begroting 2020, zaaknr 611975, 20200106
        <text:bookmark-end text:name="41998"/>
      </text:h>
      <text:p text:style-name="P27">
        <draw:frame draw:style-name="fr2" draw:name="Image1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28-01-2020 11:37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Brf Prov Overijssel, Vorm van toezicht op begroting 2020, zaaknr 611975, 20200106
              <text:span text:style-name="T3"/>
            </text:p>
            <text:p text:style-name="P7"/>
          </table:table-cell>
          <table:table-cell table:style-name="Table14.A2" office:value-type="string">
            <text:p text:style-name="P8">06-01-2020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118,88 KB</text:p>
          </table:table-cell>
          <table:table-cell table:style-name="Table14.A2" office:value-type="string">
            <text:p text:style-name="P33">
              <text:a xlink:type="simple" xlink:href="https://ris.dalfsen.nl//Raadsinformatie/Ingekomen-stuk/voor-kennisgeving-aannemen/Brf-Prov-Overijssel-Vorm-van-toezicht-op-begroting-2020-zaaknr-611975-20200106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97"/>
        Brf Partij voor de bomen, Persbericht, zaaknr 612730, 20200106
        <text:bookmark-end text:name="41997"/>
      </text:h>
      <text:p text:style-name="P27">
        <draw:frame draw:style-name="fr2" draw:name="Image2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28-01-2020 11:37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Brf Partij voor de bomen, Persbericht, zaaknr 612730, 20200106
              <text:span text:style-name="T3"/>
            </text:p>
            <text:p text:style-name="P7"/>
          </table:table-cell>
          <table:table-cell table:style-name="Table16.A2" office:value-type="string">
            <text:p text:style-name="P8">06-01-2020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108,04 KB</text:p>
          </table:table-cell>
          <table:table-cell table:style-name="Table16.A2" office:value-type="string">
            <text:p text:style-name="P33">
              <text:a xlink:type="simple" xlink:href="https://ris.dalfsen.nl//Raadsinformatie/Ingekomen-stuk/voor-kennisgeving-aannemen/Brf-Partij-voor-de-bomen-Persbericht-zaaknr-612730-2020010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6" meta:image-count="23" meta:object-count="0" meta:page-count="4" meta:paragraph-count="147" meta:word-count="431" meta:character-count="2980" meta:non-whitespace-character-count="27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1961263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1961263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