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1" w:history="1">
        <w:r>
          <w:rPr>
            <w:rFonts w:ascii="Arial" w:hAnsi="Arial" w:eastAsia="Arial" w:cs="Arial"/>
            <w:color w:val="155CAA"/>
            <w:u w:val="single"/>
          </w:rPr>
          <w:t xml:space="preserve">1 Lbr VNG, 19-040, Ontbreken tegenkandidaten VNG bestuur en commissies, zaaknr 602457, 20190529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00" w:history="1">
        <w:r>
          <w:rPr>
            <w:rFonts w:ascii="Arial" w:hAnsi="Arial" w:eastAsia="Arial" w:cs="Arial"/>
            <w:color w:val="155CAA"/>
            <w:u w:val="single"/>
          </w:rPr>
          <w:t xml:space="preserve">2 Lbr VNG, 19-039, Oprichting werkgeversvereniging gemeenschappelijke regelingen, zaaknr 602398, 20190529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6" w:history="1">
        <w:r>
          <w:rPr>
            <w:rFonts w:ascii="Arial" w:hAnsi="Arial" w:eastAsia="Arial" w:cs="Arial"/>
            <w:color w:val="155CAA"/>
            <w:u w:val="single"/>
          </w:rPr>
          <w:t xml:space="preserve">3 Lbr VNG, 19-038, Voortgang samenwerken aan water, zaaknr 602133, 20190520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5" w:history="1">
        <w:r>
          <w:rPr>
            <w:rFonts w:ascii="Arial" w:hAnsi="Arial" w:eastAsia="Arial" w:cs="Arial"/>
            <w:color w:val="155CAA"/>
            <w:u w:val="single"/>
          </w:rPr>
          <w:t xml:space="preserve">4 Brf St NL Haarden- en kachelbranche, Rapport basis voor beleid houtrookoverlast en luchtkwaliteit, zaaknr 602023, 20190516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4" w:history="1">
        <w:r>
          <w:rPr>
            <w:rFonts w:ascii="Arial" w:hAnsi="Arial" w:eastAsia="Arial" w:cs="Arial"/>
            <w:color w:val="155CAA"/>
            <w:u w:val="single"/>
          </w:rPr>
          <w:t xml:space="preserve">5 Brf Sociale Alliantie, Energietransitie, zaaknr 601669, 20190507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3" w:history="1">
        <w:r>
          <w:rPr>
            <w:rFonts w:ascii="Arial" w:hAnsi="Arial" w:eastAsia="Arial" w:cs="Arial"/>
            <w:color w:val="155CAA"/>
            <w:u w:val="single"/>
          </w:rPr>
          <w:t xml:space="preserve">6 Brf Indiener, Aanvullend info betr zienswijze 11e herz BP Buitengebied Dalfsen, Westeinde 37, zaaknr 600513, 20190507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2" w:history="1">
        <w:r>
          <w:rPr>
            <w:rFonts w:ascii="Arial" w:hAnsi="Arial" w:eastAsia="Arial" w:cs="Arial"/>
            <w:color w:val="155CAA"/>
            <w:u w:val="single"/>
          </w:rPr>
          <w:t xml:space="preserve">7 Lbr VNG 19-028, LOGA Actualisering begrippen brandweerhoofdstukken aan hoofdst 3 CAR-UWO, zaaknr 601455, 20190506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1" w:history="1">
        <w:r>
          <w:rPr>
            <w:rFonts w:ascii="Arial" w:hAnsi="Arial" w:eastAsia="Arial" w:cs="Arial"/>
            <w:color w:val="155CAA"/>
            <w:u w:val="single"/>
          </w:rPr>
          <w:t xml:space="preserve">8 Lbr VNG 19-027, LOGA Vervallen functie manschap B in vergoedingentabel CAR-UWO, zaaknr 601378, 20190506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90" w:history="1">
        <w:r>
          <w:rPr>
            <w:rFonts w:ascii="Arial" w:hAnsi="Arial" w:eastAsia="Arial" w:cs="Arial"/>
            <w:color w:val="155CAA"/>
            <w:u w:val="single"/>
          </w:rPr>
          <w:t xml:space="preserve">9 Lbr VNG, 19-024, Bekendmaking invulling vacatures VNG-bestuur en -commissies, zaaknr 601411, 20190502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1"/>
      <w:r w:rsidRPr="00A448AC">
        <w:rPr>
          <w:rFonts w:ascii="Arial" w:hAnsi="Arial" w:cs="Arial"/>
          <w:b/>
          <w:bCs/>
          <w:color w:val="303F4C"/>
          <w:lang w:val="en-US"/>
        </w:rPr>
        <w:t>Lbr VNG, 19-040, Ontbreken tegenkandidaten VNG bestuur en commissies, zaaknr 602457, 20190529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19-040, Ontbreken tegenkandidaten VNG bestuur en commissies, zaaknr 602457,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00"/>
      <w:r w:rsidRPr="00A448AC">
        <w:rPr>
          <w:rFonts w:ascii="Arial" w:hAnsi="Arial" w:cs="Arial"/>
          <w:b/>
          <w:bCs/>
          <w:color w:val="303F4C"/>
          <w:lang w:val="en-US"/>
        </w:rPr>
        <w:t>Lbr VNG, 19-039, Oprichting werkgeversvereniging gemeenschappelijke regelingen, zaaknr 602398, 20190529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19-039, Oprichting werkgeversvereniging gemeenschappelijke regelingen, zaaknr 602398,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6"/>
      <w:r w:rsidRPr="00A448AC">
        <w:rPr>
          <w:rFonts w:ascii="Arial" w:hAnsi="Arial" w:cs="Arial"/>
          <w:b/>
          <w:bCs/>
          <w:color w:val="303F4C"/>
          <w:lang w:val="en-US"/>
        </w:rPr>
        <w:t>Lbr VNG, 19-038, Voortgang samenwerken aan water, zaaknr 602133, 20190520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19-038, Voortgang samenwerken aan water, zaaknr 602133, 20190520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5"/>
      <w:r w:rsidRPr="00A448AC">
        <w:rPr>
          <w:rFonts w:ascii="Arial" w:hAnsi="Arial" w:cs="Arial"/>
          <w:b/>
          <w:bCs/>
          <w:color w:val="303F4C"/>
          <w:lang w:val="en-US"/>
        </w:rPr>
        <w:t>Brf St NL Haarden- en kachelbranche, Rapport basis voor beleid houtrookoverlast en luchtkwaliteit, zaaknr 602023, 20190516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 NL Haarden- en kachelbranche, Rapport basis voor beleid houtrookoverlast en luchtkwaliteit, zaaknr 602023, 20190516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4"/>
      <w:r w:rsidRPr="00A448AC">
        <w:rPr>
          <w:rFonts w:ascii="Arial" w:hAnsi="Arial" w:cs="Arial"/>
          <w:b/>
          <w:bCs/>
          <w:color w:val="303F4C"/>
          <w:lang w:val="en-US"/>
        </w:rPr>
        <w:t>Brf Sociale Alliantie, Energietransitie, zaaknr 601669, 20190507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Sociale Alliantie, Energietransitie, zaaknr 601669,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3"/>
      <w:r w:rsidRPr="00A448AC">
        <w:rPr>
          <w:rFonts w:ascii="Arial" w:hAnsi="Arial" w:cs="Arial"/>
          <w:b/>
          <w:bCs/>
          <w:color w:val="303F4C"/>
          <w:lang w:val="en-US"/>
        </w:rPr>
        <w:t>Brf Indiener, Aanvullend info betr zienswijze 11e herz BP Buitengebied Dalfsen, Westeinde 37, zaaknr 600513, 20190507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Indiener, Aanvullend info betr zienswijze 11e herz BP Buitengebied Dalfsen, Westeinde 37, zaaknr 600513,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2"/>
      <w:r w:rsidRPr="00A448AC">
        <w:rPr>
          <w:rFonts w:ascii="Arial" w:hAnsi="Arial" w:cs="Arial"/>
          <w:b/>
          <w:bCs/>
          <w:color w:val="303F4C"/>
          <w:lang w:val="en-US"/>
        </w:rPr>
        <w:t>Lbr VNG 19-028, LOGA Actualisering begrippen brandweerhoofdstukken aan hoofdst 3 CAR-UWO, zaaknr 601455, 20190506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19-028, LOGA Actualisering begrippen brandweerhoofdstukken aan hoofdst 3 CAR-UWO, zaaknr 601455,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1"/>
      <w:r w:rsidRPr="00A448AC">
        <w:rPr>
          <w:rFonts w:ascii="Arial" w:hAnsi="Arial" w:cs="Arial"/>
          <w:b/>
          <w:bCs/>
          <w:color w:val="303F4C"/>
          <w:lang w:val="en-US"/>
        </w:rPr>
        <w:t>Lbr VNG 19-027, LOGA Vervallen functie manschap B in vergoedingentabel CAR-UWO, zaaknr 601378, 20190506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19-027, LOGA Vervallen functie manschap B in vergoedingentabel CAR-UWO, zaaknr 601378, 20190506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90"/>
      <w:r w:rsidRPr="00A448AC">
        <w:rPr>
          <w:rFonts w:ascii="Arial" w:hAnsi="Arial" w:cs="Arial"/>
          <w:b/>
          <w:bCs/>
          <w:color w:val="303F4C"/>
          <w:lang w:val="en-US"/>
        </w:rPr>
        <w:t>Lbr VNG, 19-024, Bekendmaking invulling vacatures VNG-bestuur en -commissies, zaaknr 601411, 20190502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19-024, Bekendmaking invulling vacatures VNG-bestuur en -commissies, zaaknr 601411,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40-Ontbreken-tegenkandidaten-VNG-bestuur-en-commissies-zaaknr-602457-20190529.pdf" TargetMode="External" /><Relationship Id="rId25" Type="http://schemas.openxmlformats.org/officeDocument/2006/relationships/hyperlink" Target="https://ris.dalfsen.nl//Raadsinformatie/Ingekomen-stuk/voor-kennisgeving-aannemen/Lbr-VNG-19-039-Oprichting-werkgeversvereniging-gemeenschappelijke-regelingen-zaaknr-602398-20190529.pdf" TargetMode="External" /><Relationship Id="rId26" Type="http://schemas.openxmlformats.org/officeDocument/2006/relationships/hyperlink" Target="https://ris.dalfsen.nl//Raadsinformatie/Ingekomen-stuk/voor-kennisgeving-aannemen/Lbr-VNG-19-038-Voortgang-samenwerken-aan-water-zaaknr-602133-20190520.pdf" TargetMode="External" /><Relationship Id="rId27" Type="http://schemas.openxmlformats.org/officeDocument/2006/relationships/hyperlink" Target="https://ris.dalfsen.nl//Raadsinformatie/Ingekomen-stuk/voor-kennisgeving-aannemen/Brf-St-NL-Haarden-en-kachelbranche-Rapport-basis-voor-beleid-houtrookoverlast-en-luchtkwaliteit-zaaknr-602023-20190516.pdf" TargetMode="External" /><Relationship Id="rId28" Type="http://schemas.openxmlformats.org/officeDocument/2006/relationships/hyperlink" Target="https://ris.dalfsen.nl//Raadsinformatie/Ingekomen-stuk/voor-kennisgeving-aannemen/Brf-Sociale-Alliantie-Energietransitie-zaaknr-601669-20190507.pdf" TargetMode="External" /><Relationship Id="rId29" Type="http://schemas.openxmlformats.org/officeDocument/2006/relationships/hyperlink" Target="https://ris.dalfsen.nl//Raadsinformatie/Ingekomen-stuk/voor-kennisgeving-aannemen/Brf-Indiener-Aanvullend-info-betr-zienswijze-11e-herz-BP-Buitengebied-Dalfsen-Westeinde-37-zaaknr-600513-20190507.pdf" TargetMode="External" /><Relationship Id="rId36" Type="http://schemas.openxmlformats.org/officeDocument/2006/relationships/hyperlink" Target="https://ris.dalfsen.nl//Raadsinformatie/Ingekomen-stuk/voor-kennisgeving-aannemen/Lbr-VNG-19-028-LOGA-Actualisering-begrippen-brandweerhoofdstukken-aan-hoofdst-3-CAR-UWO-zaaknr-601455-20190506.pdf" TargetMode="External" /><Relationship Id="rId37" Type="http://schemas.openxmlformats.org/officeDocument/2006/relationships/hyperlink" Target="https://ris.dalfsen.nl//Raadsinformatie/Ingekomen-stuk/voor-kennisgeving-aannemen/Lbr-VNG-19-027-LOGA-Vervallen-functie-manschap-B-in-vergoedingentabel-CAR-UWO-zaaknr-601378-20190506-1.pdf" TargetMode="External" /><Relationship Id="rId38" Type="http://schemas.openxmlformats.org/officeDocument/2006/relationships/hyperlink" Target="https://ris.dalfsen.nl//Raadsinformatie/Ingekomen-stuk/voor-kennisgeving-aannemen/Lbr-VNG-19-024-Bekendmaking-invulling-vacatures-VNG-bestuur-en-commissies-zaaknr-601411-201905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