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4" w:history="1">
        <w:r>
          <w:rPr>
            <w:rFonts w:ascii="Arial" w:hAnsi="Arial" w:eastAsia="Arial" w:cs="Arial"/>
            <w:color w:val="155CAA"/>
            <w:u w:val="single"/>
          </w:rPr>
          <w:t xml:space="preserve">1 Brf, Aanneming benoeming J.W. Uitslag, 29 mei 2018, zaaknr. 584203, 20180531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5" w:history="1">
        <w:r>
          <w:rPr>
            <w:rFonts w:ascii="Arial" w:hAnsi="Arial" w:eastAsia="Arial" w:cs="Arial"/>
            <w:color w:val="155CAA"/>
            <w:u w:val="single"/>
          </w:rPr>
          <w:t xml:space="preserve">2 Brf, Aanneming benoeming A. Schuurman, 29 mei 2018, 584202, 20180531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6" w:history="1">
        <w:r>
          <w:rPr>
            <w:rFonts w:ascii="Arial" w:hAnsi="Arial" w:eastAsia="Arial" w:cs="Arial"/>
            <w:color w:val="155CAA"/>
            <w:u w:val="single"/>
          </w:rPr>
          <w:t xml:space="preserve">3 Brf, Aanneming benoeming R.W.J. van Leeuwen, 29 mei 2018, 584204, 20180531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2" w:history="1">
        <w:r>
          <w:rPr>
            <w:rFonts w:ascii="Arial" w:hAnsi="Arial" w:eastAsia="Arial" w:cs="Arial"/>
            <w:color w:val="155CAA"/>
            <w:u w:val="single"/>
          </w:rPr>
          <w:t xml:space="preserve">4 Lbr VNG, 18-023, Voortgang Samenwerken aan Water, 24 mei 2018, zaaknr. 584061, 20180528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1" w:history="1">
        <w:r>
          <w:rPr>
            <w:rFonts w:ascii="Arial" w:hAnsi="Arial" w:eastAsia="Arial" w:cs="Arial"/>
            <w:color w:val="155CAA"/>
            <w:u w:val="single"/>
          </w:rPr>
          <w:t xml:space="preserve">5 Brf, Stichting DierenLot, Cijfers m.b.t. toekenning van vergoedingen voor lokale dierenhulpverleners, 2 mei 2018, zaaknr. 582827, 20180503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2" w:history="1">
        <w:r>
          <w:rPr>
            <w:rFonts w:ascii="Arial" w:hAnsi="Arial" w:eastAsia="Arial" w:cs="Arial"/>
            <w:color w:val="155CAA"/>
            <w:u w:val="single"/>
          </w:rPr>
          <w:t xml:space="preserve">6 Brf, ECFA, Ondersteuningsaanbod in de relaties met China, 25 april 2018, zaaknr. 583029, 20180507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9" w:history="1">
        <w:r>
          <w:rPr>
            <w:rFonts w:ascii="Arial" w:hAnsi="Arial" w:eastAsia="Arial" w:cs="Arial"/>
            <w:color w:val="155CAA"/>
            <w:u w:val="single"/>
          </w:rPr>
          <w:t xml:space="preserve">7 Brf, H.J. Scherpenkate, Afschrift brief aan minister inzake infrastructuur provincie Overijssel, 24 april 2018, zaaknr. 582720 , 20180501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3" w:history="1">
        <w:r>
          <w:rPr>
            <w:rFonts w:ascii="Arial" w:hAnsi="Arial" w:eastAsia="Arial" w:cs="Arial"/>
            <w:color w:val="155CAA"/>
            <w:u w:val="single"/>
          </w:rPr>
          <w:t xml:space="preserve">8 Brf, Minister van Volksgezondheid, Welzijn en Sport, Afschrift brief aan Tweede Kamer inzake voortgang sportakkoord, 3 mei 2018, zaaknr. 582931, 20180507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4"/>
      <w:r w:rsidRPr="00A448AC">
        <w:rPr>
          <w:rFonts w:ascii="Arial" w:hAnsi="Arial" w:cs="Arial"/>
          <w:b/>
          <w:bCs/>
          <w:color w:val="303F4C"/>
          <w:lang w:val="en-US"/>
        </w:rPr>
        <w:t>Brf, Aanneming benoeming J.W. Uitslag, 29 mei 2018, zaaknr. 584203,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Aanneming benoeming J.W. Uitslag, 29 mei 2018, zaaknr. 584203,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5"/>
      <w:r w:rsidRPr="00A448AC">
        <w:rPr>
          <w:rFonts w:ascii="Arial" w:hAnsi="Arial" w:cs="Arial"/>
          <w:b/>
          <w:bCs/>
          <w:color w:val="303F4C"/>
          <w:lang w:val="en-US"/>
        </w:rPr>
        <w:t>Brf, Aanneming benoeming A. Schuurman, 29 mei 2018, 584202,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Aanneming benoeming A. Schuurman, 29 mei 2018, 584202,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6"/>
      <w:r w:rsidRPr="00A448AC">
        <w:rPr>
          <w:rFonts w:ascii="Arial" w:hAnsi="Arial" w:cs="Arial"/>
          <w:b/>
          <w:bCs/>
          <w:color w:val="303F4C"/>
          <w:lang w:val="en-US"/>
        </w:rPr>
        <w:t>Brf, Aanneming benoeming R.W.J. van Leeuwen, 29 mei 2018, 584204,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Aanneming benoeming R.W.J. van Leeuwen, 29 mei 2018, 584204,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2"/>
      <w:r w:rsidRPr="00A448AC">
        <w:rPr>
          <w:rFonts w:ascii="Arial" w:hAnsi="Arial" w:cs="Arial"/>
          <w:b/>
          <w:bCs/>
          <w:color w:val="303F4C"/>
          <w:lang w:val="en-US"/>
        </w:rPr>
        <w:t>Lbr VNG, 18-023, Voortgang Samenwerken aan Water, 24 mei 2018, zaaknr. 584061, 20180528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18-023, Voortgang Samenwerken aan Water, 24 mei 2018, zaaknr. 584061,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1"/>
      <w:r w:rsidRPr="00A448AC">
        <w:rPr>
          <w:rFonts w:ascii="Arial" w:hAnsi="Arial" w:cs="Arial"/>
          <w:b/>
          <w:bCs/>
          <w:color w:val="303F4C"/>
          <w:lang w:val="en-US"/>
        </w:rPr>
        <w:t>Brf, Stichting DierenLot, Cijfers m.b.t. toekenning van vergoedingen voor lokale dierenhulpverleners, 2 mei 2018, zaaknr. 582827, 20180503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DierenLot, Cijfers m.b.t. toekenning van vergoedingen voor lokale dierenhulpverleners, 2 mei 2018, zaaknr. 582827,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2"/>
      <w:r w:rsidRPr="00A448AC">
        <w:rPr>
          <w:rFonts w:ascii="Arial" w:hAnsi="Arial" w:cs="Arial"/>
          <w:b/>
          <w:bCs/>
          <w:color w:val="303F4C"/>
          <w:lang w:val="en-US"/>
        </w:rPr>
        <w:t>Brf, ECFA, Ondersteuningsaanbod in de relaties met China, 25 april 2018, zaaknr. 583029, 20180507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ECFA, Ondersteuningsaanbod in de relaties met China, 25 april 2018, zaaknr. 583029,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9"/>
      <w:r w:rsidRPr="00A448AC">
        <w:rPr>
          <w:rFonts w:ascii="Arial" w:hAnsi="Arial" w:cs="Arial"/>
          <w:b/>
          <w:bCs/>
          <w:color w:val="303F4C"/>
          <w:lang w:val="en-US"/>
        </w:rPr>
        <w:t>Brf, H.J. Scherpenkate, Afschrift brief aan minister inzake infrastructuur provincie Overijssel, 24 april 2018, zaaknr. 582720 , 20180501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H.J. Scherpenkate, Afschrift brief aan minister inzake infrastructuur provincie Overijssel, 24 april 2018, zaaknr. 582720 , 20180501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3"/>
      <w:r w:rsidRPr="00A448AC">
        <w:rPr>
          <w:rFonts w:ascii="Arial" w:hAnsi="Arial" w:cs="Arial"/>
          <w:b/>
          <w:bCs/>
          <w:color w:val="303F4C"/>
          <w:lang w:val="en-US"/>
        </w:rPr>
        <w:t>Brf, Minister van Volksgezondheid, Welzijn en Sport, Afschrift brief aan Tweede Kamer inzake voortgang sportakkoord, 3 mei 2018, zaaknr. 582931, 20180507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Minister van Volksgezondheid, Welzijn en Sport, Afschrift brief aan Tweede Kamer inzake voortgang sportakkoord, 3 mei 2018, zaaknr. 582931,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Aanneming-benoeming-J-W-Uitslag-29-mei-2018-zaaknr-584203-20180531.pdf" TargetMode="External" /><Relationship Id="rId25" Type="http://schemas.openxmlformats.org/officeDocument/2006/relationships/hyperlink" Target="https://ris.dalfsen.nl//Raadsinformatie/Ingekomen-stuk/voor-kennisgeving-aannemen/Brf-Aanneming-benoeming-A-Schuurman-29-mei-2018-584202-20180531.pdf" TargetMode="External" /><Relationship Id="rId26" Type="http://schemas.openxmlformats.org/officeDocument/2006/relationships/hyperlink" Target="https://ris.dalfsen.nl//Raadsinformatie/Ingekomen-stuk/voor-kennisgeving-aannemen/Brf-Aanneming-benoeming-R-W-J-van-Leeuwen-29-mei-2018-584204-20180531.pdf" TargetMode="External" /><Relationship Id="rId27" Type="http://schemas.openxmlformats.org/officeDocument/2006/relationships/hyperlink" Target="https://ris.dalfsen.nl//Raadsinformatie/Ingekomen-stuk/voor-kennisgeving-aannemen/Lbr-VNG-18-023-Voortgang-Samenwerken-aan-Water-24-mei-2018-zaaknr-584061-20180528.pdf" TargetMode="External" /><Relationship Id="rId28" Type="http://schemas.openxmlformats.org/officeDocument/2006/relationships/hyperlink" Target="https://ris.dalfsen.nl//Raadsinformatie/Ingekomen-stuk/voor-kennisgeving-aannemen/Brf-Stichting-DierenLot-Cijfers-m-b-t-toekenning-van-vergoedingen-voor-lokale-dierenhulpverleners-2-mei-2018-zaaknr-582827-20180503.pdf" TargetMode="External" /><Relationship Id="rId29" Type="http://schemas.openxmlformats.org/officeDocument/2006/relationships/hyperlink" Target="https://ris.dalfsen.nl//Raadsinformatie/Ingekomen-stuk/voor-kennisgeving-aannemen/Brf-ECFA-Ondersteuningsaanbod-in-de-relaties-met-China-25-april-2018-zaaknr-583029-20180507.pdf" TargetMode="External" /><Relationship Id="rId36" Type="http://schemas.openxmlformats.org/officeDocument/2006/relationships/hyperlink" Target="https://ris.dalfsen.nl//Raadsinformatie/Ingekomen-stuk/voor-kennisgeving-aannemen/Brf-H-J-Scherpenkate-Afschrift-brief-aan-minister-inzake-infrastructuur-provincie-Overijssel-24-april-2018-zaaknr-582720-20180501.pdf" TargetMode="External" /><Relationship Id="rId37" Type="http://schemas.openxmlformats.org/officeDocument/2006/relationships/hyperlink" Target="https://ris.dalfsen.nl//Raadsinformatie/Ingekomen-stuk/voor-kennisgeving-aannemen/Brf-Minister-van-Volksgezondheid-Welzijn-en-Sport-Afschrift-brief-aan-Tweede-Kamer-inzake-voortgang-sportakkoord-3-mei-2018-zaaknr-582931-2018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