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596" text:style-name="Internet_20_link" text:visited-style-name="Visited_20_Internet_20_Link">
              <text:span text:style-name="ListLabel_20_28">
                <text:span text:style-name="T8">1 Raad 25 sep 2017 - Ingekomen stuk, Omgevingsdienst IJsselland, Reactie op zienswijzen concept begroting 2018, nr 567184-208711 , 20170731</text:span>
              </text:span>
            </text:a>
          </text:p>
        </text:list-item>
        <text:list-item>
          <text:p text:style-name="P2">
            <text:a xlink:type="simple" xlink:href="#41595" text:style-name="Internet_20_link" text:visited-style-name="Visited_20_Internet_20_Link">
              <text:span text:style-name="ListLabel_20_28">
                <text:span text:style-name="T8">2 Raad 25 sep 2017 - Ingekomen stuk, Veiligheidsregio IJsselland, Reactie op zienswijze Dalfsen concept begroting 2018, nr 566780-208723, 20170731</text:span>
              </text:span>
            </text:a>
          </text:p>
        </text:list-item>
        <text:list-item>
          <text:p text:style-name="P2">
            <text:a xlink:type="simple" xlink:href="#41589" text:style-name="Internet_20_link" text:visited-style-name="Visited_20_Internet_20_Link">
              <text:span text:style-name="ListLabel_20_28">
                <text:span text:style-name="T8">3 Raad 25 sep 2017 - Ingekomen stuk, Vrouwenplatform Carree Overijssel, Onderzoek naar levensbestendigheid huurwoningen Overijssel, nr 566919-207711, 20170720</text:span>
              </text:span>
            </text:a>
          </text:p>
        </text:list-item>
        <text:list-item>
          <text:p text:style-name="P2">
            <text:a xlink:type="simple" xlink:href="#41588" text:style-name="Internet_20_link" text:visited-style-name="Visited_20_Internet_20_Link">
              <text:span text:style-name="ListLabel_20_28">
                <text:span text:style-name="T8">4 Raad 25 sep 2017 - Ingekomen stuk, Schakelteam personen met verward gedrag, Monitoring aanpak verward gedrag, nr 566803-207257, 20170718</text:span>
              </text:span>
            </text:a>
          </text:p>
        </text:list-item>
        <text:list-item>
          <text:p text:style-name="P2" loext:marker-style-name="T5">
            <text:a xlink:type="simple" xlink:href="#41586" text:style-name="Internet_20_link" text:visited-style-name="Visited_20_Internet_20_Link">
              <text:span text:style-name="ListLabel_20_28">
                <text:span text:style-name="T8">5 Raad 25 sep 2017 - Ingekomen stuk, PB Oudleusen, Herinrichting N340, nr 566799-207250, 20170718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96"/>
        Raad 25 sep 2017 - Ingekomen stuk, Omgevingsdienst IJsselland, Reactie op zienswijzen concept begroting 2018, nr 567184-208711 , 20170731
        <text:bookmark-end text:name="41596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26-09-2017 11:52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sep 2017 - Ingekomen stuk, Omgevingsdienst IJsselland, Reactie op zienswijzen concept begroting 2018, nr 567184-208711 , 20170731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31-07-2017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sep-2017-Ingekomen-stuk-Omgevingsdienst-IJsselland-Reactie-op-zienswijzen-concept-begroting-2018-nr-567184-208711-201707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95"/>
        Raad 25 sep 2017 - Ingekomen stuk, Veiligheidsregio IJsselland, Reactie op zienswijze Dalfsen concept begroting 2018, nr 566780-208723, 20170731
        <text:bookmark-end text:name="41595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26-09-2017 11:52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25 sep 2017 - Ingekomen stuk, Veiligheidsregio IJsselland, Reactie op zienswijze Dalfsen concept begroting 2018, nr 566780-208723, 20170731
              <text:span text:style-name="T3"/>
            </text:p>
            <text:p text:style-name="P7"/>
          </table:table-cell>
          <table:table-cell table:style-name="Table6.A2" office:value-type="string">
            <text:p text:style-name="P8">31-07-2017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783,90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5-sep-2017-Ingekomen-stuk-Veiligheidsregio-IJsselland-Reactie-op-zienswijze-Dalfsen-concept-begroting-2018-nr-566780-208723-2017073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89"/>
        Raad 25 sep 2017 - Ingekomen stuk, Vrouwenplatform Carree Overijssel, Onderzoek naar levensbestendigheid huurwoningen Overijssel, nr 566919-207711, 20170720
        <text:bookmark-end text:name="41589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26-09-2017 11:51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25 sep 2017 - Ingekomen stuk, Vrouwenplatform Carree Overijssel, Onderzoek naar levensbestendigheid huurwoningen Overijssel, nr 566919-207711, 20170720
              <text:span text:style-name="T3"/>
            </text:p>
            <text:p text:style-name="P7"/>
          </table:table-cell>
          <table:table-cell table:style-name="Table8.A2" office:value-type="string">
            <text:p text:style-name="P8">20-07-2017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343,88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5-sep-2017-Ingekomen-stuk-Vrouwenplatform-Carree-Overijssel-Onderzoek-naar-levensbestendigheid-huurwoningen-Overijssel-nr-566919-207711-201707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88"/>
        Raad 25 sep 2017 - Ingekomen stuk, Schakelteam personen met verward gedrag, Monitoring aanpak verward gedrag, nr 566803-207257, 20170718
        <text:bookmark-end text:name="41588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26-09-2017 11:51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25 sep 2017 - Ingekomen stuk, Schakelteam personen met verward gedrag, Monitoring aanpak verward gedrag, nr 566803-207257, 20170718
              <text:span text:style-name="T3"/>
            </text:p>
            <text:p text:style-name="P7"/>
          </table:table-cell>
          <table:table-cell table:style-name="Table10.A2" office:value-type="string">
            <text:p text:style-name="P8">18-07-2017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63,65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5-sep-2017-Ingekomen-stuk-Schakelteam-personen-met-verward-gedrag-Monitoring-aanpak-verward-gedrag-nr-566803-207257-2017071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86"/>
        Raad 25 sep 2017 - Ingekomen stuk, PB Oudleusen, Herinrichting N340, nr 566799-207250, 20170718
        <text:bookmark-end text:name="41586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26-09-2017 11:51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
              #
              <text:soft-page-break/>
            </text:p>
          </table:table-cell>
          <table:table-cell table:style-name="Table12.A1" office:value-type="string">
            <text:p text:style-name="P31">
              Naam van document
              <text:soft-page-break/>
            </text:p>
          </table:table-cell>
          <table:table-cell table:style-name="Table12.A1" office:value-type="string">
            <text:p text:style-name="P32">
              Pub. datum
              <text:soft-page-break/>
            </text:p>
          </table:table-cell>
          <table:table-cell table:style-name="Table12.A1" office:value-type="string">
            <text:p text:style-name="P32">
              Info
              <text:soft-page-break/>
            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25 sep 2017 - Ingekomen stuk, PB Oudleusen, Herinrichting N340, nr 566799-207250, 20170718
              <text:span text:style-name="T3"/>
            </text:p>
            <text:p text:style-name="P7"/>
          </table:table-cell>
          <table:table-cell table:style-name="Table12.A2" office:value-type="string">
            <text:p text:style-name="P8">18-07-2017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127,48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5-sep-2017-Ingekomen-stuk-PB-Oudleusen-Herinrichting-N340-nr-566799-207250-201707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4" meta:paragraph-count="107" meta:word-count="420" meta:character-count="2962" meta:non-whitespace-character-count="2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