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8" w:history="1">
        <w:r>
          <w:rPr>
            <w:rFonts w:ascii="Arial" w:hAnsi="Arial" w:eastAsia="Arial" w:cs="Arial"/>
            <w:color w:val="155CAA"/>
            <w:u w:val="single"/>
          </w:rPr>
          <w:t xml:space="preserve">1 Raad 27 feb 2017 - Ingekomen stuk, Bibliotheek Dalfsen-Nieuwleusen, Voorgenomen fusie, nr 492475-122829, 20170126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7" w:history="1">
        <w:r>
          <w:rPr>
            <w:rFonts w:ascii="Arial" w:hAnsi="Arial" w:eastAsia="Arial" w:cs="Arial"/>
            <w:color w:val="155CAA"/>
            <w:u w:val="single"/>
          </w:rPr>
          <w:t xml:space="preserve">2 Raad 30 jan 2017 - Ingekomen stuk, FNV Zorg en Welzijn, WMO checklist, nr 492138-121999, 20170112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6" w:history="1">
        <w:r>
          <w:rPr>
            <w:rFonts w:ascii="Arial" w:hAnsi="Arial" w:eastAsia="Arial" w:cs="Arial"/>
            <w:color w:val="155CAA"/>
            <w:u w:val="single"/>
          </w:rPr>
          <w:t xml:space="preserve">3 Raad 30 jan 2017 - Provincie Overijssel, Toezichtsvorm begroting 2017, nr 491552-120755, 20170112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5" w:history="1">
        <w:r>
          <w:rPr>
            <w:rFonts w:ascii="Arial" w:hAnsi="Arial" w:eastAsia="Arial" w:cs="Arial"/>
            <w:color w:val="155CAA"/>
            <w:u w:val="single"/>
          </w:rPr>
          <w:t xml:space="preserve">4 Raad 30 jan 2017 - Commissaris vd Koning, Herbenoeming burgemeester, nr 492105-121942, 20170112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8"/>
      <w:r w:rsidRPr="00A448AC">
        <w:rPr>
          <w:rFonts w:ascii="Arial" w:hAnsi="Arial" w:cs="Arial"/>
          <w:b/>
          <w:bCs/>
          <w:color w:val="303F4C"/>
          <w:lang w:val="en-US"/>
        </w:rPr>
        <w:t>Raad 27 feb 2017 - Ingekomen stuk, Bibliotheek Dalfsen-Nieuwleusen, Voorgenomen fusie, nr 492475-122829, 20170126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feb 2017 - Ingekomen stuk, Bibliotheek Dalfsen-Nieuwleusen, Voorgenomen fusie, nr 492475-122829,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7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FNV Zorg en Welzijn, WMO checklist, nr 492138-121999,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FNV Zorg en Welzijn, WMO checklist, nr 492138-121999,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6"/>
      <w:r w:rsidRPr="00A448AC">
        <w:rPr>
          <w:rFonts w:ascii="Arial" w:hAnsi="Arial" w:cs="Arial"/>
          <w:b/>
          <w:bCs/>
          <w:color w:val="303F4C"/>
          <w:lang w:val="en-US"/>
        </w:rPr>
        <w:t>Raad 30 jan 2017 - Provincie Overijssel, Toezichtsvorm begroting 2017, nr 491552-120755,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Provincie Overijssel, Toezichtsvorm begroting 2017, nr 491552-120755,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5"/>
      <w:r w:rsidRPr="00A448AC">
        <w:rPr>
          <w:rFonts w:ascii="Arial" w:hAnsi="Arial" w:cs="Arial"/>
          <w:b/>
          <w:bCs/>
          <w:color w:val="303F4C"/>
          <w:lang w:val="en-US"/>
        </w:rPr>
        <w:t>Raad 30 jan 2017 - Commissaris vd Koning, Herbenoeming burgemeester, nr 492105-121942,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Commissaris vd Koning, Herbenoeming burgemeester, nr 492105-121942,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7-feb-2017-Ingekomen-stuk-Bibliotheek-Dalfsen-Nieuwleusen-Voorgenomen-fusie-nr-492475-122829-20170126.pdf" TargetMode="External" /><Relationship Id="rId25" Type="http://schemas.openxmlformats.org/officeDocument/2006/relationships/hyperlink" Target="https://ris.dalfsen.nl//Raadsinformatie/Ingekomen-stuk/voor-kennisgeving-aannemen/Raad-30-jan-2017-Ingekomen-stuk-FNV-Zorg-en-Welzijn-WMO-checklist-nr-492138-121999-20170112.pdf" TargetMode="External" /><Relationship Id="rId26" Type="http://schemas.openxmlformats.org/officeDocument/2006/relationships/hyperlink" Target="https://ris.dalfsen.nl//Raadsinformatie/Ingekomen-stuk/voor-kennisgeving-aannemen/Raad-30-jan-2017-Provincie-Overijssel-Toezichtsvorm-begroting-2017-nr-491552-120755-20170112.pdf" TargetMode="External" /><Relationship Id="rId27" Type="http://schemas.openxmlformats.org/officeDocument/2006/relationships/hyperlink" Target="https://ris.dalfsen.nl//Raadsinformatie/Ingekomen-stuk/voor-kennisgeving-aannemen/Raad-30-jan-2017-Commissaris-vd-Koning-Herbenoeming-burgemeester-nr-492105-121942-20170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