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295" text:style-name="Internet_20_link" text:visited-style-name="Visited_20_Internet_20_Link">
              <text:span text:style-name="ListLabel_20_28">
                <text:span text:style-name="T8">1 Raad 23 mrt 2015 - Ingekomen stuk, Rekenkamercommissie, onderzoeksonderwerpen 2015, 20150223</text:span>
              </text:span>
            </text:a>
          </text:p>
        </text:list-item>
        <text:list-item>
          <text:p text:style-name="P2">
            <text:a xlink:type="simple" xlink:href="#41292" text:style-name="Internet_20_link" text:visited-style-name="Visited_20_Internet_20_Link">
              <text:span text:style-name="ListLabel_20_28">
                <text:span text:style-name="T8">2 Raad 16 feb 2015 - Ingekomen stuk, RvS, BP 1e herz Kern Dalfsen, De Dalfsenaar, nr 23057-24958, 20150203</text:span>
              </text:span>
            </text:a>
          </text:p>
        </text:list-item>
        <text:list-item>
          <text:p text:style-name="P2" loext:marker-style-name="T5">
            <text:a xlink:type="simple" xlink:href="#41291" text:style-name="Internet_20_link" text:visited-style-name="Visited_20_Internet_20_Link">
              <text:span text:style-name="ListLabel_20_28">
                <text:span text:style-name="T8">3 Raad 16 feb 2015 - Ingekomen stuk, NRK Verpakkingen, draagtassen in het winkelkanaal, nr 23093-24991, 20150205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95"/>
        Raad 23 mrt 2015 - Ingekomen stuk, Rekenkamercommissie, onderzoeksonderwerpen 2015, 20150223
        <text:bookmark-end text:name="4129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26-03-2015 10:33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mrt 2015 - Ingekomen stuk, Rekenkamercommissie, onderzoeksonderwerpen 2015, 20150223.pdf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mrt-2015---Ingekomen-stuk--Rekenkamercommissie--onderzoeksonderwerpen-2015--201502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92"/>
        Raad 16 feb 2015 - Ingekomen stuk, RvS, BP 1e herz Kern Dalfsen, De Dalfsenaar, nr 23057-24958, 20150203
        <text:bookmark-end text:name="4129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19-02-2015 12:22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16 feb 2015 - Ingekomen stuk, RvS, BP 1e herz Kern Dalfsen, De Dalfsenaar, nr 23057-24958, 20150203.pdf
              <text:span text:style-name="T3"/>
            </text:p>
            <text:p text:style-name="P7"/>
          </table:table-cell>
          <table:table-cell table:style-name="Table6.A2" office:value-type="string">
            <text:p text:style-name="P8">05-02-2015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Raad-16-feb-2015---Ingekomen-stuk--RvS--BP-1e-herz-Kern-Dalfsen--De-Dalfsenaar--nr-23057-24958--2015020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91"/>
        Raad 16 feb 2015 - Ingekomen stuk, NRK Verpakkingen, draagtassen in het winkelkanaal, nr 23093-24991, 20150205
        <text:bookmark-end text:name="41291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19-02-2015 12:22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16 feb 2015 - Ingekomen stuk, NRK Verpakkingen, draagtassen in het winkelkanaal, nr 23093-24991, 20150205.pdf
              <text:span text:style-name="T3"/>
            </text:p>
            <text:p text:style-name="P7"/>
          </table:table-cell>
          <table:table-cell table:style-name="Table8.A2" office:value-type="string">
            <text:p text:style-name="P8">05-02-2015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675,03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Raad-16-feb-2015---Ingekomen-stuk--NRK-Verpakkingen--draagtassen-in-het-winkelkanaal--nr-23093-24991--201502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232" meta:character-count="1542" meta:non-whitespace-character-count="1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