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18" text:style-name="Internet_20_link" text:visited-style-name="Visited_20_Internet_20_Link">
              <text:span text:style-name="ListLabel_20_28">
                <text:span text:style-name="T8">1 Lbr VNG 19-052, Ledenraadpleging onderhandelaarsakkoord Cao SW 2019, zaaknr 604684, 20190711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18"/>
        Lbr VNG 19-052, Ledenraadpleging onderhandelaarsakkoord Cao SW 2019, zaaknr 604684, 20190711
        <text:bookmark-end text:name="419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19-052, Ledenraadpleging onderhandelaarsakkoord Cao SW 2019, zaaknr 604684, 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52-Ledenraadpleging-onderhandelaarsakkoord-Cao-SW-2019-zaaknr-604684-201907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62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