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35" text:style-name="Internet_20_link" text:visited-style-name="Visited_20_Internet_20_Link">
              <text:span text:style-name="ListLabel_20_28">
                <text:span text:style-name="T8">1 Brf, W.N.J.B., Bevrijdingsdag, zaaknr 586694, 20180716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35"/>
        Brf, W.N.J.B., Bevrijdingsdag, zaaknr 586694, 20180716
        <text:bookmark-end text:name="417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11:55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W.N.J.B., Bevrijdingsdag, zaaknr 586694, 20180716
              <text:span text:style-name="T3"/>
            </text:p>
            <text:p text:style-name="P7"/>
          </table:table-cell>
          <table:table-cell table:style-name="Table4.A2" office:value-type="string">
            <text:p text:style-name="P8">16-07-2018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W-N-J-B-Bevrijdingsdag-zaaknr-586694-201807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47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