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36" text:style-name="Internet_20_link" text:visited-style-name="Visited_20_Internet_20_Link">
              <text:span text:style-name="ListLabel_20_28">
                <text:span text:style-name="T8">1 Brf VR IJsselland, concept programmabegroting 2021, zaaknr 616457, 20200402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36"/>
        Brf VR IJsselland, concept programmabegroting 2021, zaaknr 616457, 20200402
        <text:bookmark-end text:name="420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23-04-2020 09:11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VR IJsselland, concept programmabegroting 2021, zaaknr 616457,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VR-IJsselland-concept-programmabegroting-2021-zaaknr-616457-202004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09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