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49" text:style-name="Internet_20_link" text:visited-style-name="Visited_20_Internet_20_Link">
              <text:span text:style-name="ListLabel_20_28">
                <text:span text:style-name="T8">1 Brf VR IJsselland, Jaarverslag en Jaarrekening 2019, zaaknr 617043, 20200416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49"/>
        Brf VR IJsselland, Jaarverslag en Jaarrekening 2019, zaaknr 617043, 20200416
        <text:bookmark-end text:name="420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Jaarverslag en Jaarrekening 2019, zaaknr 617043,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R-IJsselland-Jaarverslag-en-Jaarrekening-2019-zaaknr-617043-202004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12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