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15" text:style-name="Internet_20_link" text:visited-style-name="Visited_20_Internet_20_Link">
              <text:span text:style-name="ListLabel_20_28">
                <text:span text:style-name="T8">1 Brf NBPB, Beschermingsbewindvoering, zaaknr 593782, 20181203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15"/>
        Brf NBPB, Beschermingsbewindvoering, zaaknr 593782, 20181203
        <text:bookmark-end text:name="418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20-12-2018 11:18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NBPB, Beschermingsbewindvoering, zaaknr 593782, 20181203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290,05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NBPB-Beschermingsbewindvoering-zaaknr-593782-201812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4" meta:character-count="466" meta:non-whitespace-character-count="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