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73" w:history="1">
        <w:r>
          <w:rPr>
            <w:rFonts w:ascii="Arial" w:hAnsi="Arial" w:eastAsia="Arial" w:cs="Arial"/>
            <w:color w:val="155CAA"/>
            <w:u w:val="single"/>
          </w:rPr>
          <w:t xml:space="preserve">1 Brf, Alzheimer Nederland, Gemeenten aan zet in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69" w:history="1">
        <w:r>
          <w:rPr>
            <w:rFonts w:ascii="Arial" w:hAnsi="Arial" w:eastAsia="Arial" w:cs="Arial"/>
            <w:color w:val="155CAA"/>
            <w:u w:val="single"/>
          </w:rPr>
          <w:t xml:space="preserve">2 Lbr VNG, GALA en aanvragen brede SPUK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68" w:history="1">
        <w:r>
          <w:rPr>
            <w:rFonts w:ascii="Arial" w:hAnsi="Arial" w:eastAsia="Arial" w:cs="Arial"/>
            <w:color w:val="155CAA"/>
            <w:u w:val="single"/>
          </w:rPr>
          <w:t xml:space="preserve">3 Lbr VNG, Oproep bijdrage Giro555 Turkije en Syrie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73"/>
      <w:r w:rsidRPr="00A448AC">
        <w:rPr>
          <w:rFonts w:ascii="Arial" w:hAnsi="Arial" w:cs="Arial"/>
          <w:b/>
          <w:bCs/>
          <w:color w:val="303F4C"/>
          <w:lang w:val="en-US"/>
        </w:rPr>
        <w:t>Brf, Alzheimer Nederland, Gemeenten aan zet in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 12:56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Alzheimer Nederland, Gemeenten aan zet in 2023, 682956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69"/>
      <w:r w:rsidRPr="00A448AC">
        <w:rPr>
          <w:rFonts w:ascii="Arial" w:hAnsi="Arial" w:cs="Arial"/>
          <w:b/>
          <w:bCs/>
          <w:color w:val="303F4C"/>
          <w:lang w:val="en-US"/>
        </w:rPr>
        <w:t>Lbr VNG, GALA en aanvragen brede SPUK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 09:15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GALA en aanvragen brede SPUK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68"/>
      <w:r w:rsidRPr="00A448AC">
        <w:rPr>
          <w:rFonts w:ascii="Arial" w:hAnsi="Arial" w:cs="Arial"/>
          <w:b/>
          <w:bCs/>
          <w:color w:val="303F4C"/>
          <w:lang w:val="en-US"/>
        </w:rPr>
        <w:t>Lbr VNG, Oproep bijdrage Giro555 Turkije en Syrie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Oproep bijdrage Giro555 Turkije en Syrie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Alzheimer-Nederland-Gemeenten-aan-zet-in-2023-682956.pdf" TargetMode="External" /><Relationship Id="rId25" Type="http://schemas.openxmlformats.org/officeDocument/2006/relationships/hyperlink" Target="https://ris.dalfsen.nl//Raadsinformatie/Onbekend-1/Lbr-VNG-GALA-en-aanvragen-brede-SPUK.pdf" TargetMode="External" /><Relationship Id="rId26" Type="http://schemas.openxmlformats.org/officeDocument/2006/relationships/hyperlink" Target="https://ris.dalfsen.nl//Raadsinformatie/Onbekend-1/Lbr-VNG-Oproep-bijdrage-Giro555-Turkije-en-Sy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