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073" text:style-name="Internet_20_link" text:visited-style-name="Visited_20_Internet_20_Link">
              <text:span text:style-name="ListLabel_20_28">
                <text:span text:style-name="T8">1 Brf, Alzheimer Nederland, Gemeenten aan zet in 2023</text:span>
              </text:span>
            </text:a>
          </text:p>
        </text:list-item>
        <text:list-item>
          <text:p text:style-name="P2">
            <text:a xlink:type="simple" xlink:href="#43069" text:style-name="Internet_20_link" text:visited-style-name="Visited_20_Internet_20_Link">
              <text:span text:style-name="ListLabel_20_28">
                <text:span text:style-name="T8">2 Lbr VNG, GALA en aanvragen brede SPUK</text:span>
              </text:span>
            </text:a>
          </text:p>
        </text:list-item>
        <text:list-item>
          <text:p text:style-name="P2" loext:marker-style-name="T5">
            <text:a xlink:type="simple" xlink:href="#43068" text:style-name="Internet_20_link" text:visited-style-name="Visited_20_Internet_20_Link">
              <text:span text:style-name="ListLabel_20_28">
                <text:span text:style-name="T8">3 Lbr VNG, Oproep bijdrage Giro555 Turkije en Syrie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73"/>
        Brf, Alzheimer Nederland, Gemeenten aan zet in 2023
        <text:bookmark-end text:name="4307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21-02-2023 12:56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Alzheimer Nederland, Gemeenten aan zet in 2023, 682956
              <text:span text:style-name="T3"/>
            </text:p>
            <text:p text:style-name="P7"/>
          </table:table-cell>
          <table:table-cell table:style-name="Table4.A2" office:value-type="string">
            <text:p text:style-name="P8">21-02-2023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659,34 KB</text:p>
          </table:table-cell>
          <table:table-cell table:style-name="Table4.A2" office:value-type="string">
            <text:p text:style-name="P33">
              <text:a xlink:type="simple" xlink:href="https://ris.dalfsen.nl//Raadsinformatie/Bijlage/Brf-Alzheimer-Nederland-Gemeenten-aan-zet-in-2023-68295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69"/>
        Lbr VNG, GALA en aanvragen brede SPUK
        <text:bookmark-end text:name="43069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14-02-2023 09:15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GALA en aanvragen brede SPUK
              <text:span text:style-name="T3"/>
            </text:p>
            <text:p text:style-name="P7"/>
          </table:table-cell>
          <table:table-cell table:style-name="Table6.A2" office:value-type="string">
            <text:p text:style-name="P8">14-02-2023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121,20 KB</text:p>
          </table:table-cell>
          <table:table-cell table:style-name="Table6.A2" office:value-type="string">
            <text:p text:style-name="P33">
              <text:a xlink:type="simple" xlink:href="https://ris.dalfsen.nl//Raadsinformatie/Onbekend-1/Lbr-VNG-GALA-en-aanvragen-brede-SPUK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68"/>
        Lbr VNG, Oproep bijdrage Giro555 Turkije en Syrie
        <text:bookmark-end text:name="43068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13-02-2023 14:40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Oproep bijdrage Giro555 Turkije en Syrie
              <text:span text:style-name="T3"/>
            </text:p>
            <text:p text:style-name="P7"/>
          </table:table-cell>
          <table:table-cell table:style-name="Table8.A2" office:value-type="string">
            <text:p text:style-name="P8">13-02-2023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126,67 KB</text:p>
          </table:table-cell>
          <table:table-cell table:style-name="Table8.A2" office:value-type="string">
            <text:p text:style-name="P33">
              <text:a xlink:type="simple" xlink:href="https://ris.dalfsen.nl//Raadsinformatie/Onbekend-1/Lbr-VNG-Oproep-bijdrage-Giro555-Turkije-en-Sy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82" meta:character-count="1095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