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5" w:history="1">
        <w:r>
          <w:rPr>
            <w:rFonts w:ascii="Arial" w:hAnsi="Arial" w:eastAsia="Arial" w:cs="Arial"/>
            <w:color w:val="155CAA"/>
            <w:u w:val="single"/>
          </w:rPr>
          <w:t xml:space="preserve">1 Brf NVVN, Verenigde Naties 75 jaar in 2020, zaaknr 619156, 20200528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2" w:history="1">
        <w:r>
          <w:rPr>
            <w:rFonts w:ascii="Arial" w:hAnsi="Arial" w:eastAsia="Arial" w:cs="Arial"/>
            <w:color w:val="155CAA"/>
            <w:u w:val="single"/>
          </w:rPr>
          <w:t xml:space="preserve">2 Brf GGD IJsselland, Jaarstukken 2019 definitief, zaaknr 619061, 20200528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9" w:history="1">
        <w:r>
          <w:rPr>
            <w:rFonts w:ascii="Arial" w:hAnsi="Arial" w:eastAsia="Arial" w:cs="Arial"/>
            <w:color w:val="155CAA"/>
            <w:u w:val="single"/>
          </w:rPr>
          <w:t xml:space="preserve">3 Lbr VNG 20-020, Ledenraadpleging ivm uitstel ALV tot sept 2020, zaaknr 618870, 20200518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7" w:history="1">
        <w:r>
          <w:rPr>
            <w:rFonts w:ascii="Arial" w:hAnsi="Arial" w:eastAsia="Arial" w:cs="Arial"/>
            <w:color w:val="155CAA"/>
            <w:u w:val="single"/>
          </w:rPr>
          <w:t xml:space="preserve">4 Brf Van Zuthphen Kant Hollema advocaten, Centrumplan Dalfsen - bezwaar mevr Frijling, zaaknr 615902, 20200514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6" w:history="1">
        <w:r>
          <w:rPr>
            <w:rFonts w:ascii="Arial" w:hAnsi="Arial" w:eastAsia="Arial" w:cs="Arial"/>
            <w:color w:val="155CAA"/>
            <w:u w:val="single"/>
          </w:rPr>
          <w:t xml:space="preserve">5 Lbr VNG 20-019, Ledenraadpleging Cao SW 2020, zaaknr 618576, 20200511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4" w:history="1">
        <w:r>
          <w:rPr>
            <w:rFonts w:ascii="Arial" w:hAnsi="Arial" w:eastAsia="Arial" w:cs="Arial"/>
            <w:color w:val="155CAA"/>
            <w:u w:val="single"/>
          </w:rPr>
          <w:t xml:space="preserve">6 Brf Alles voor mekaar, Noodkreet eenzame ouderen, zaaknr 618476, 20200507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1" w:history="1">
        <w:r>
          <w:rPr>
            <w:rFonts w:ascii="Arial" w:hAnsi="Arial" w:eastAsia="Arial" w:cs="Arial"/>
            <w:color w:val="155CAA"/>
            <w:u w:val="single"/>
          </w:rPr>
          <w:t xml:space="preserve">7 Brf Retail Platform Overijssel, Versnelde aanpak van binnensteden en retail in Overijssel, zaaknr 618480, 20200507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5"/>
      <w:r w:rsidRPr="00A448AC">
        <w:rPr>
          <w:rFonts w:ascii="Arial" w:hAnsi="Arial" w:cs="Arial"/>
          <w:b/>
          <w:bCs/>
          <w:color w:val="303F4C"/>
          <w:lang w:val="en-US"/>
        </w:rPr>
        <w:t>Brf NVVN, Verenigde Naties 75 jaar in 2020, zaaknr 619156,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NVVN, Verenigde Naties 75 jaar in 2020, zaaknr 619156,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2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2019 definitief, zaaknr 619061,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2019 definitief, zaaknr 619061,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9"/>
      <w:r w:rsidRPr="00A448AC">
        <w:rPr>
          <w:rFonts w:ascii="Arial" w:hAnsi="Arial" w:cs="Arial"/>
          <w:b/>
          <w:bCs/>
          <w:color w:val="303F4C"/>
          <w:lang w:val="en-US"/>
        </w:rPr>
        <w:t>Lbr VNG 20-020, Ledenraadpleging ivm uitstel ALV tot sept 2020, zaaknr 618870, 20200518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20-020, Ledenraadpleging ivm uitstel ALV tot sept 2020, zaaknr 618870,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7"/>
      <w:r w:rsidRPr="00A448AC">
        <w:rPr>
          <w:rFonts w:ascii="Arial" w:hAnsi="Arial" w:cs="Arial"/>
          <w:b/>
          <w:bCs/>
          <w:color w:val="303F4C"/>
          <w:lang w:val="en-US"/>
        </w:rPr>
        <w:t>Brf Van Zuthphen Kant Hollema advocaten, Centrumplan Dalfsen - bezwaar mevr Frijling, zaaknr 615902, 20200514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Van Zuthphen Kant Hollema advocaten, Centrumplan Dalfsen - bezwaar mevr Frijling, zaaknr 615902,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6"/>
      <w:r w:rsidRPr="00A448AC">
        <w:rPr>
          <w:rFonts w:ascii="Arial" w:hAnsi="Arial" w:cs="Arial"/>
          <w:b/>
          <w:bCs/>
          <w:color w:val="303F4C"/>
          <w:lang w:val="en-US"/>
        </w:rPr>
        <w:t>Lbr VNG 20-019, Ledenraadpleging Cao SW 2020, zaaknr 618576, 20200511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20-019, Ledenraadpleging Cao SW 2020, zaaknr 618576,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4"/>
      <w:r w:rsidRPr="00A448AC">
        <w:rPr>
          <w:rFonts w:ascii="Arial" w:hAnsi="Arial" w:cs="Arial"/>
          <w:b/>
          <w:bCs/>
          <w:color w:val="303F4C"/>
          <w:lang w:val="en-US"/>
        </w:rPr>
        <w:t>Brf Alles voor mekaar, Noodkreet eenzame ouderen, zaaknr 618476, 20200507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Alles voor mekaar, Noodkreet eenzame ouderen, zaaknr 618476,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1"/>
      <w:r w:rsidRPr="00A448AC">
        <w:rPr>
          <w:rFonts w:ascii="Arial" w:hAnsi="Arial" w:cs="Arial"/>
          <w:b/>
          <w:bCs/>
          <w:color w:val="303F4C"/>
          <w:lang w:val="en-US"/>
        </w:rPr>
        <w:t>Brf Retail Platform Overijssel, Versnelde aanpak van binnensteden en retail in Overijssel, zaaknr 618480, 20200507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Retail Platform Overijssel, Versnelde aanpak van binnensteden en retail in Overijssel, zaaknr 618480,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NVVN-Verenigde-Naties-75-jaar-in-2020-zaaknr-619156-20200528.pdf" TargetMode="External" /><Relationship Id="rId25" Type="http://schemas.openxmlformats.org/officeDocument/2006/relationships/hyperlink" Target="https://ris.dalfsen.nl//Raadsinformatie/Ingekomen-stuk/ter-afdoening-in-handen-van-het-college-stellen/Brf-GGD-IJsselland-Jaarstukken-2019-definitief-zaaknr-619061-20200528.pdf" TargetMode="External" /><Relationship Id="rId26" Type="http://schemas.openxmlformats.org/officeDocument/2006/relationships/hyperlink" Target="https://ris.dalfsen.nl//Raadsinformatie/Ingekomen-stuk/ter-afdoening-in-handen-van-het-college-stellen/Lbr-VNG-20-020-Ledenraadpleging-ivm-uitstel-ALV-tot-sept-2020-zaaknr-618870-20200518.pdf" TargetMode="External" /><Relationship Id="rId27" Type="http://schemas.openxmlformats.org/officeDocument/2006/relationships/hyperlink" Target="https://ris.dalfsen.nl//Raadsinformatie/Ingekomen-stuk/ter-afdoening-in-handen-van-het-college-stellen/Brf-Van-Zuthphen-Kant-Hollema-advocaten-Centrumplan-Dalfsen-bezwaar-mevr-Frijling-zaaknr-615902-20200514.pdf" TargetMode="External" /><Relationship Id="rId28" Type="http://schemas.openxmlformats.org/officeDocument/2006/relationships/hyperlink" Target="https://ris.dalfsen.nl//Raadsinformatie/Ingekomen-stuk/ter-afdoening-in-handen-van-het-college-stellen/Lbr-VNG-20-019-Ledenraadpleging-Cao-SW-2020-zaaknr-618576-20200511.pdf" TargetMode="External" /><Relationship Id="rId29" Type="http://schemas.openxmlformats.org/officeDocument/2006/relationships/hyperlink" Target="https://ris.dalfsen.nl//Raadsinformatie/Ingekomen-stuk/ter-afdoening-in-handen-van-het-college-stellen/Brf-Alles-voor-mekaar-Noodkreet-eenzame-ouderen-zaaknr-618476-20200507.pdf" TargetMode="External" /><Relationship Id="rId36" Type="http://schemas.openxmlformats.org/officeDocument/2006/relationships/hyperlink" Target="https://ris.dalfsen.nl//Raadsinformatie/Ingekomen-stuk/ter-afdoening-in-handen-van-het-college-stellen/Brf-Retail-Platform-Overijssel-Versnelde-aanpak-van-binnensteden-en-retail-in-Overijssel-zaaknr-618480-2020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