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2" w:history="1">
        <w:r>
          <w:rPr>
            <w:rFonts w:ascii="Arial" w:hAnsi="Arial" w:eastAsia="Arial" w:cs="Arial"/>
            <w:color w:val="155CAA"/>
            <w:u w:val="single"/>
          </w:rPr>
          <w:t xml:space="preserve">1 Brf indiener, Bezwaar Off the Grid-huisje Oude Vechtsteeg Dalfsen, zaaknr 611775, 20191210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1" w:history="1">
        <w:r>
          <w:rPr>
            <w:rFonts w:ascii="Arial" w:hAnsi="Arial" w:eastAsia="Arial" w:cs="Arial"/>
            <w:color w:val="155CAA"/>
            <w:u w:val="single"/>
          </w:rPr>
          <w:t xml:space="preserve">2 Brf J.B., Zonnepanelen op erf, zaaknr 611635, 20191209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0" w:history="1">
        <w:r>
          <w:rPr>
            <w:rFonts w:ascii="Arial" w:hAnsi="Arial" w:eastAsia="Arial" w:cs="Arial"/>
            <w:color w:val="155CAA"/>
            <w:u w:val="single"/>
          </w:rPr>
          <w:t xml:space="preserve">3 Lbr VNG 19-103, Actualisering Model Archiefverordening 2017 en aanhangende modellen, zaaknr 611477, 20191205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2"/>
      <w:r w:rsidRPr="00A448AC">
        <w:rPr>
          <w:rFonts w:ascii="Arial" w:hAnsi="Arial" w:cs="Arial"/>
          <w:b/>
          <w:bCs/>
          <w:color w:val="303F4C"/>
          <w:lang w:val="en-US"/>
        </w:rPr>
        <w:t>Brf indiener, Bezwaar Off the Grid-huisje Oude Vechtsteeg Dalfsen, zaaknr 611775, 20191210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indiener, Bezwaar Off the Grid-huisje Oude Vechtsteeg Dalfsen, zaaknr 611775, 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1"/>
      <w:r w:rsidRPr="00A448AC">
        <w:rPr>
          <w:rFonts w:ascii="Arial" w:hAnsi="Arial" w:cs="Arial"/>
          <w:b/>
          <w:bCs/>
          <w:color w:val="303F4C"/>
          <w:lang w:val="en-US"/>
        </w:rPr>
        <w:t>Brf J.B., Zonnepanelen op erf, zaaknr 611635, 20191209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J.B., Zonnepanelen op erf, zaaknr 611635, 20191209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0"/>
      <w:r w:rsidRPr="00A448AC">
        <w:rPr>
          <w:rFonts w:ascii="Arial" w:hAnsi="Arial" w:cs="Arial"/>
          <w:b/>
          <w:bCs/>
          <w:color w:val="303F4C"/>
          <w:lang w:val="en-US"/>
        </w:rPr>
        <w:t>Lbr VNG 19-103, Actualisering Model Archiefverordening 2017 en aanhangende modellen, zaaknr 611477, 20191205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19-103, Actualisering Model Archiefverordening 2017 en aanhangende modellen, zaaknr 611477, 20191205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indiener-Bezwaar-Off-the-Grid-huisje-Oude-Vechtsteeg-Dalfsen-zaaknr-611775-20191210.pdf" TargetMode="External" /><Relationship Id="rId25" Type="http://schemas.openxmlformats.org/officeDocument/2006/relationships/hyperlink" Target="https://ris.dalfsen.nl//Raadsinformatie/Ingekomen-stuk/ter-afdoening-in-handen-van-het-college-stellen/Brf-J-B-Zonnepanelen-op-erf-zaaknr-611635-20191209.pdf" TargetMode="External" /><Relationship Id="rId26" Type="http://schemas.openxmlformats.org/officeDocument/2006/relationships/hyperlink" Target="https://ris.dalfsen.nl//Raadsinformatie/Ingekomen-stuk/ter-afdoening-in-handen-van-het-college-stellen/Lbr-VNG-19-103-Actualisering-Model-Archiefverordening-2017-en-aanhangende-modellen-zaaknr-611477-201912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