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824" text:style-name="Internet_20_link" text:visited-style-name="Visited_20_Internet_20_Link">
              <text:span text:style-name="ListLabel_20_28">
                <text:span text:style-name="T8">1 Lbr VNG 18-081, Uitvoeringsregeling Wmo ministeriele regeling voor hulp uit het sociaal netwerk, zaaknr 594619, 20181217</text:span>
              </text:span>
            </text:a>
          </text:p>
        </text:list-item>
        <text:list-item>
          <text:p text:style-name="P2">
            <text:a xlink:type="simple" xlink:href="#41823" text:style-name="Internet_20_link" text:visited-style-name="Visited_20_Internet_20_Link">
              <text:span text:style-name="ListLabel_20_28">
                <text:span text:style-name="T8">2 Brf Ministerie v Binnenl Zkn en Koninkrijksrel, Circulaire geïndexeerde bedragen vd vergoeding politieke ambtsdragers, zaaknr 594626, 20181217</text:span>
              </text:span>
            </text:a>
          </text:p>
        </text:list-item>
        <text:list-item>
          <text:p text:style-name="P2">
            <text:a xlink:type="simple" xlink:href="#41819" text:style-name="Internet_20_link" text:visited-style-name="Visited_20_Internet_20_Link">
              <text:span text:style-name="ListLabel_20_28">
                <text:span text:style-name="T8">3 Lbr VNG, 18-080, 75 jaar vrijheid, zaaknr 594136, 20181206</text:span>
              </text:span>
            </text:a>
          </text:p>
        </text:list-item>
        <text:list-item>
          <text:p text:style-name="P2" loext:marker-style-name="T5">
            <text:a xlink:type="simple" xlink:href="#41815" text:style-name="Internet_20_link" text:visited-style-name="Visited_20_Internet_20_Link">
              <text:span text:style-name="ListLabel_20_28">
                <text:span text:style-name="T8">4 Brf NBPB, Beschermingsbewindvoering, zaaknr 593782, 20181203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4"/>
        Lbr VNG 18-081, Uitvoeringsregeling Wmo ministeriele regeling voor hulp uit het sociaal netwerk, zaaknr 594619, 20181217
        <text:bookmark-end text:name="4182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18-081, Uitvoeringsregeling Wmo ministeriele regeling voor hulp uit het sociaal netwerk, zaaknr 594619, 20181217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81-Uitvoeringsregeling-Wmo-ministeriele-regeling-voor-hulp-uit-het-sociaal-netwerk-zaaknr-594619-2018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23"/>
        <text:soft-page-break/>
        Brf Ministerie v Binnenl Zkn en Koninkrijksrel, Circulaire geïndexeerde bedragen vd vergoeding politieke ambtsdragers, zaaknr 594626, 20181217
        <text:bookmark-end text:name="41823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29-01-2019 12:27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Ministerie v Binnenl Zkn en Koninkrijksrel, Circulaire geïndexeerde bedragen vd vergoeding politieke ambtsdragers, zaaknr 594626, 20181217
              <text:span text:style-name="T3"/>
            </text:p>
            <text:p text:style-name="P7"/>
          </table:table-cell>
          <table:table-cell table:style-name="Table6.A2" office:value-type="string">
            <text:p text:style-name="P8">17-12-2018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Ministerie-v-Binnenl-Zkn-en-Koninkrijksrel-Circulaire-geindexeerde-bedragen-vd-vergoeding-politieke-ambtsdragers-zaaknr-594626-2018121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19"/>
        Lbr VNG, 18-080, 75 jaar vrijheid, zaaknr 594136, 20181206
        <text:bookmark-end text:name="41819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20-12-2018 11:18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18-080, 75 jaar vrijheid, zaaknr 594136, 20181206
              <text:span text:style-name="T3"/>
            </text:p>
            <text:p text:style-name="P7"/>
          </table:table-cell>
          <table:table-cell table:style-name="Table8.A2" office:value-type="string">
            <text:p text:style-name="P8">06-12-2018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193,51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18-080-75-jaar-vrijheid-zaaknr-594136-201812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15"/>
        <text:soft-page-break/>
        Brf NBPB, Beschermingsbewindvoering, zaaknr 593782, 20181203
        <text:bookmark-end text:name="41815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20-12-2018 11:18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NBPB, Beschermingsbewindvoering, zaaknr 593782, 20181203
              <text:span text:style-name="T3"/>
            </text:p>
            <text:p text:style-name="P7"/>
          </table:table-cell>
          <table:table-cell table:style-name="Table10.A2" office:value-type="string">
            <text:p text:style-name="P8">03-12-2018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290,05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NBPB-Beschermingsbewindvoering-zaaknr-593782-2018120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89" meta:character-count="2008" meta:non-whitespace-character-count="18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