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206" text:style-name="Internet_20_link" text:visited-style-name="Visited_20_Internet_20_Link">
              <text:span text:style-name="ListLabel_20_28">
                <text:span text:style-name="T8">1 Raad 26 mei 2014 - Ingekomen stuk, Ministerie SWZ namens div organisaties, Oproep armoede- en schuldenaanpak, nr 15926-15039, 20140410</text:span>
              </text:span>
            </text:a>
          </text:p>
        </text:list-item>
        <text:list-item>
          <text:p text:style-name="P2">
            <text:a xlink:type="simple" xlink:href="#41205" text:style-name="Internet_20_link" text:visited-style-name="Visited_20_Internet_20_Link">
              <text:span text:style-name="ListLabel_20_28">
                <text:span text:style-name="T8">2 Raad 26 mei 2014 - Ingekomen stuk, BelangenOrganisatiesOverijssel, Pilot vertrouwenspersoon sociaal domein, nr 15974-19363, 20140414</text:span>
              </text:span>
            </text:a>
          </text:p>
        </text:list-item>
        <text:list-item>
          <text:p text:style-name="P2">
            <text:a xlink:type="simple" xlink:href="#41195" text:style-name="Internet_20_link" text:visited-style-name="Visited_20_Internet_20_Link">
              <text:span text:style-name="ListLabel_20_28">
                <text:span text:style-name="T8">3 Raad 14 apr 2014 - Ingekomen stuk, Provincie Overijssel, begrotingsbrief 2015, nr 15329-18883, 20140403</text:span>
              </text:span>
            </text:a>
          </text:p>
        </text:list-item>
        <text:list-item>
          <text:p text:style-name="P2">
            <text:a xlink:type="simple" xlink:href="#41191" text:style-name="Internet_20_link" text:visited-style-name="Visited_20_Internet_20_Link">
              <text:span text:style-name="ListLabel_20_28">
                <text:span text:style-name="T8">4 Raad 14 apr 2014 - Ingekomen stuk, BelangenOrganisatiesOverijssel, Meldpunt Jeugdzorg, nr 15662-19134, 20140403</text:span>
              </text:span>
            </text:a>
          </text:p>
        </text:list-item>
        <text:list-item>
          <text:p text:style-name="P2" loext:marker-style-name="T5">
            <text:a xlink:type="simple" xlink:href="#41187" text:style-name="Internet_20_link" text:visited-style-name="Visited_20_Internet_20_Link">
              <text:span text:style-name="ListLabel_20_28">
                <text:span text:style-name="T8">5 Raad 14 apr 2014 - Ingekomen stuk, B. van der Hoek, APV 4-6 geluidshinder, nr 15467-14615,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06"/>
        Raad 26 mei 2014 - Ingekomen stuk, Ministerie SWZ namens div organisaties, Oproep armoede- en schuldenaanpak, nr 15926-15039, 20140410
        <text:bookmark-end text:name="4120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16-06-2014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2014 - Ingekomen stuk, Ministerie SWZ namens div organisaties, Oproep armoede- en schuldenaanpak, nr 15926-15039, 20140410.pdf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mei-2014---Ingekomen-stuk--Ministerie-SWZ-namens-div-organisaties--Oproep-armoede--en-schuldenaanpak--nr-15926-15039--201404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205"/>
        Raad 26 mei 2014 - Ingekomen stuk, BelangenOrganisatiesOverijssel, Pilot vertrouwenspersoon sociaal domein, nr 15974-19363, 20140414
        <text:bookmark-end text:name="41205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16-06-2014 16:06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mei 2014 - Ingekomen stuk, BelangenOrganisatiesOverijssel, Pilot vertrouwenspersoon sociaal domein, nr 15974-19363, 20140414.pdf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6-mei-2014---Ingekomen-stuk--BelangenOrganisatiesOverijssel--Pilot-vertrouwenspersoon-sociaal-domein--nr-15974-19363--201404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95"/>
        Raad 14 apr 2014 - Ingekomen stuk, Provincie Overijssel, begrotingsbrief 2015, nr 15329-18883, 20140403
        <text:bookmark-end text:name="4119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29-04-2014 09:45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14 apr 2014 - Ingekomen stuk, Provincie Overijssel, begrotingsbrief 2015, nr 15329-18883, 20140403.pdf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07-04-2014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14-apr-2014---Ingekomen-stuk--Provincie-Overijssel--begrotingsbrief-2015--nr-15329-18883--2014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91"/>
        Raad 14 apr 2014 - Ingekomen stuk, BelangenOrganisatiesOverijssel, Meldpunt Jeugdzorg, nr 15662-19134, 20140403
        <text:bookmark-end text:name="41191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29-04-2014 09:43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14 apr 2014 - Ingekomen stuk, BelangenOrganisatiesOverijssel, Meldpunt Jeugdzorg, nr 15662-19134, 20140403.pdf
              <text:span text:style-name="T3"/>
            </text:p>
            <text:p text:style-name="P7"/>
          </table:table-cell>
          <table:table-cell table:style-name="Table10.A2" office:value-type="string">
            <text:p text:style-name="P8">03-04-2014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14-apr-2014---Ingekomen-stuk--BelangenOrganisatiesOverijssel--Meldpunt-Jeugdzorg--nr-15662-19134--2014040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87"/>
        Raad 14 apr 2014 - Ingekomen stuk, B. van der Hoek, APV 4-6 geluidshinder, nr 15467-14615, 20140331
        <text:bookmark-end text:name="41187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29-04-2014 09:40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14 apr 2014 - Ingekomen stuk, B. van der Hoek, APV 4-6 geluidshinder, nr 15467-14615, 
              <text:soft-page-break/>
              20140331.pdf
              <text:span text:style-name="T3"/>
            </text:p>
            <text:p text:style-name="P7"/>
          </table:table-cell>
          <table:table-cell table:style-name="Table12.A2" office:value-type="string">
            <text:p text:style-name="P8">03-04-2014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22,62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4-apr-2014-Ingekomen-stuk-B-van-der-Hoek-APV-4-6-geluidshinder-nr-15467-14615-2014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412" meta:character-count="2818" meta:non-whitespace-character-count="2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