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(25 onderwerpen)</text:p>
      <text:list text:style-name="WW8Num1">
        <text:list-item>
          <text:p text:style-name="P2">
            <text:a xlink:type="simple" xlink:href="#40852" text:style-name="Internet_20_link" text:visited-style-name="Visited_20_Internet_20_Link">
              <text:span text:style-name="ListLabel_20_28">
                <text:span text:style-name="T8">1 20120120 - ingekomen stuk - Toeristische stimuleringsgroep, nr. 8444</text:span>
              </text:span>
            </text:a>
          </text:p>
        </text:list-item>
        <text:list-item>
          <text:p text:style-name="P2">
            <text:a xlink:type="simple" xlink:href="#40895" text:style-name="Internet_20_link" text:visited-style-name="Visited_20_Internet_20_Link">
              <text:span text:style-name="ListLabel_20_28">
                <text:span text:style-name="T8">2 Raad 26 nov 2012 - 20121015 Ingekomen stuk, PB Hessum, Vennenberg, Rechteren inz afvalstoffenheffing, nr 5598</text:span>
              </text:span>
            </text:a>
          </text:p>
        </text:list-item>
        <text:list-item>
          <text:p text:style-name="P2">
            <text:a xlink:type="simple" xlink:href="#40896" text:style-name="Internet_20_link" text:visited-style-name="Visited_20_Internet_20_Link">
              <text:span text:style-name="ListLabel_20_28">
                <text:span text:style-name="T8">3 Raad 26 nov 2012 - 20121015 Ingekomen stuk, PB Hessum, Vennenberg, Rechteren inz Rechterensedijk, nr 5600</text:span>
              </text:span>
            </text:a>
          </text:p>
        </text:list-item>
        <text:list-item>
          <text:p text:style-name="P2">
            <text:a xlink:type="simple" xlink:href="#40897" text:style-name="Internet_20_link" text:visited-style-name="Visited_20_Internet_20_Link">
              <text:span text:style-name="ListLabel_20_28">
                <text:span text:style-name="T8">4 Raad 26 nov 2012 - 20121018 Ingekomen stuk, derde begrotingswijziging Veiligheidsregio IJsselland, nr 5688</text:span>
              </text:span>
            </text:a>
          </text:p>
        </text:list-item>
        <text:list-item>
          <text:p text:style-name="P2">
            <text:a xlink:type="simple" xlink:href="#40898" text:style-name="Internet_20_link" text:visited-style-name="Visited_20_Internet_20_Link">
              <text:span text:style-name="ListLabel_20_28">
                <text:span text:style-name="T8">5 Raad 26 nov 2012 - 20121023 Ingekomen stuk, GGD IJsselland begrotingswijziging GGD IJsselland, nr 5754</text:span>
              </text:span>
            </text:a>
          </text:p>
        </text:list-item>
        <text:list-item>
          <text:p text:style-name="P2">
            <text:a xlink:type="simple" xlink:href="#40907" text:style-name="Internet_20_link" text:visited-style-name="Visited_20_Internet_20_Link">
              <text:span text:style-name="ListLabel_20_28">
                <text:span text:style-name="T8">6 Raad 26 nov 2012 - 20121112 Ingekomen stuk, Min. van Financien, BTW constructies, nr 6129</text:span>
              </text:span>
            </text:a>
          </text:p>
        </text:list-item>
        <text:list-item>
          <text:p text:style-name="P2">
            <text:a xlink:type="simple" xlink:href="#40902" text:style-name="Internet_20_link" text:visited-style-name="Visited_20_Internet_20_Link">
              <text:span text:style-name="ListLabel_20_28">
                <text:span text:style-name="T8">7 Raad 26 nov 2012 - 20121105 Ingekomen stuk, C.J.H. Meijer inz Rechterensedijk, nr 5951</text:span>
              </text:span>
            </text:a>
          </text:p>
        </text:list-item>
        <text:list-item>
          <text:p text:style-name="P2">
            <text:a xlink:type="simple" xlink:href="#40893" text:style-name="Internet_20_link" text:visited-style-name="Visited_20_Internet_20_Link">
              <text:span text:style-name="ListLabel_20_28">
                <text:span text:style-name="T8">8 Raad 15 okt 2012 - 20120925 Ingekomen stuk, RvS Dalfsen BP 25e herziening buitengeb Dalfsen, gemaal Dalmsholte verzoek om voorlopige voorz, nr 5226</text:span>
              </text:span>
            </text:a>
          </text:p>
        </text:list-item>
        <text:list-item>
          <text:p text:style-name="P2">
            <text:a xlink:type="simple" xlink:href="#40894" text:style-name="Internet_20_link" text:visited-style-name="Visited_20_Internet_20_Link">
              <text:span text:style-name="ListLabel_20_28">
                <text:span text:style-name="T8">9 Raad 15 okt 2012 - 20121008 Ingekomen stuk, RvS Dalfsen BP De Grift III Nieuwleusen, nr 5378</text:span>
              </text:span>
            </text:a>
          </text:p>
        </text:list-item>
        <text:list-item>
          <text:p text:style-name="P2">
            <text:a xlink:type="simple" xlink:href="#40816" text:style-name="Internet_20_link" text:visited-style-name="Visited_20_Internet_20_Link">
              <text:span text:style-name="ListLabel_20_28">
                <text:span text:style-name="T8">10 20120330 - Overijsselse Ombudsman - Jaarverslag 2011 en persbericht, nr 1748</text:span>
              </text:span>
            </text:a>
          </text:p>
        </text:list-item>
        <text:list-item>
          <text:p text:style-name="P2">
            <text:a xlink:type="simple" xlink:href="#40820" text:style-name="Internet_20_link" text:visited-style-name="Visited_20_Internet_20_Link">
              <text:span text:style-name="ListLabel_20_28">
                <text:span text:style-name="T8">11 20110711 - ingekomen stuk 3459, bouwkavel Nieuwlandstraat Lemelerveld</text:span>
              </text:span>
            </text:a>
          </text:p>
        </text:list-item>
        <text:list-item>
          <text:p text:style-name="P2">
            <text:a xlink:type="simple" xlink:href="#40874" text:style-name="Internet_20_link" text:visited-style-name="Visited_20_Internet_20_Link">
              <text:span text:style-name="ListLabel_20_28">
                <text:span text:style-name="T8">12 20120522 Ingekomen stuk, Raad van State, Dalfsen BP Waterfront deskundigenverslag, nr 2878</text:span>
              </text:span>
            </text:a>
          </text:p>
        </text:list-item>
        <text:list-item>
          <text:p text:style-name="P2">
            <text:a xlink:type="simple" xlink:href="#40871" text:style-name="Internet_20_link" text:visited-style-name="Visited_20_Internet_20_Link">
              <text:span text:style-name="ListLabel_20_28">
                <text:span text:style-name="T8">13 20120113 - ingekomen stuk - Brief aan gemeenteraad De Trefkoele1, nr. 170</text:span>
              </text:span>
            </text:a>
          </text:p>
        </text:list-item>
        <text:list-item>
          <text:p text:style-name="P2">
            <text:a xlink:type="simple" xlink:href="#40843" text:style-name="Internet_20_link" text:visited-style-name="Visited_20_Internet_20_Link">
              <text:span text:style-name="ListLabel_20_28">
                <text:span text:style-name="T8">14 20120207 - Pinkroccade - ontwikkeling burgerzaken, nr 538</text:span>
              </text:span>
            </text:a>
          </text:p>
        </text:list-item>
        <text:list-item>
          <text:p text:style-name="P2">
            <text:a xlink:type="simple" xlink:href="#40850" text:style-name="Internet_20_link" text:visited-style-name="Visited_20_Internet_20_Link">
              <text:span text:style-name="ListLabel_20_28">
                <text:span text:style-name="T8">
                  15 20120126 - Ingekomen stuk - 
                  <text:s/>
                  Sportraad inzake integratie Molendijk in Trefkoele, nr. 494
                </text:span>
              </text:span>
            </text:a>
          </text:p>
        </text:list-item>
        <text:list-item>
          <text:p text:style-name="P2">
            <text:a xlink:type="simple" xlink:href="#40828" text:style-name="Internet_20_link" text:visited-style-name="Visited_20_Internet_20_Link">
              <text:span text:style-name="ListLabel_20_28">
                <text:span text:style-name="T8">16 20120124 - Zienswijze bp de Grift III - nr. 445</text:span>
              </text:span>
            </text:a>
          </text:p>
        </text:list-item>
        <text:list-item>
          <text:p text:style-name="P2">
            <text:a xlink:type="simple" xlink:href="#40837" text:style-name="Internet_20_link" text:visited-style-name="Visited_20_Internet_20_Link">
              <text:span text:style-name="ListLabel_20_28">
                <text:span text:style-name="T8">17 20120124 - Zienswijze bp de Grift III - nr. 396</text:span>
              </text:span>
            </text:a>
          </text:p>
        </text:list-item>
        <text:list-item>
          <text:p text:style-name="P2">
            <text:a xlink:type="simple" xlink:href="#40838" text:style-name="Internet_20_link" text:visited-style-name="Visited_20_Internet_20_Link">
              <text:span text:style-name="ListLabel_20_28">
                <text:span text:style-name="T8">18 20120309 - Reactie op herz. bp appartementen Den Hulst 46 A, nr 1184</text:span>
              </text:span>
            </text:a>
          </text:p>
        </text:list-item>
        <text:list-item>
          <text:p text:style-name="P2">
            <text:a xlink:type="simple" xlink:href="#40839" text:style-name="Internet_20_link" text:visited-style-name="Visited_20_Internet_20_Link">
              <text:span text:style-name="ListLabel_20_28">
                <text:span text:style-name="T8">19 20120327 - Cumela - zienswijze structuurvisie Buitengebied, nr 1685</text:span>
              </text:span>
            </text:a>
          </text:p>
        </text:list-item>
        <text:list-item>
          <text:p text:style-name="P2">
            <text:a xlink:type="simple" xlink:href="#40873" text:style-name="Internet_20_link" text:visited-style-name="Visited_20_Internet_20_Link">
              <text:soft-page-break/>
              <text:span text:style-name="ListLabel_20_28">
                <text:span text:style-name="T8">20 20120529 Ingekomen stuk, Toeristische Stimuleringsgroep Dalfsen inz camperplaatsen in Dalfsen, nr 2909</text:span>
              </text:span>
            </text:a>
          </text:p>
        </text:list-item>
        <text:list-item>
          <text:p text:style-name="P2">
            <text:a xlink:type="simple" xlink:href="#40872" text:style-name="Internet_20_link" text:visited-style-name="Visited_20_Internet_20_Link">
              <text:span text:style-name="ListLabel_20_28">
                <text:span text:style-name="T8">21 20120529 Ingekomen stuk, Waterschap Groot Salland zienswijze op ontwerp 4e herz BP Nwl 2007, nr 2920</text:span>
              </text:span>
            </text:a>
          </text:p>
        </text:list-item>
        <text:list-item>
          <text:p text:style-name="P2">
            <text:a xlink:type="simple" xlink:href="#40891" text:style-name="Internet_20_link" text:visited-style-name="Visited_20_Internet_20_Link">
              <text:span text:style-name="ListLabel_20_28">
                <text:span text:style-name="T8">22 20120911 Ingekomen stuk, CNV ea, Gemeentelijk beleid t.a.v. winkeltijdenwet en zondagopenstelling winkels, nr 5024</text:span>
              </text:span>
            </text:a>
          </text:p>
        </text:list-item>
        <text:list-item>
          <text:p text:style-name="P2">
            <text:a xlink:type="simple" xlink:href="#40888" text:style-name="Internet_20_link" text:visited-style-name="Visited_20_Internet_20_Link">
              <text:span text:style-name="ListLabel_20_28">
                <text:span text:style-name="T8">23 20120814 Ingekomen stuk, A. Huisman, voorontwerp BP Buitengebied gem. Dalfsen, nr 4243</text:span>
              </text:span>
            </text:a>
          </text:p>
        </text:list-item>
        <text:list-item>
          <text:p text:style-name="P2">
            <text:a xlink:type="simple" xlink:href="#40884" text:style-name="Internet_20_link" text:visited-style-name="Visited_20_Internet_20_Link">
              <text:span text:style-name="ListLabel_20_28">
                <text:span text:style-name="T8">24 20120719 Ingekomen stuk, Veiligheidsregio IJsselland - begrotingswijzigingen nr 2012 1 en 2, nr 4124</text:span>
              </text:span>
            </text:a>
          </text:p>
        </text:list-item>
        <text:list-item>
          <text:p text:style-name="P2" loext:marker-style-name="T5">
            <text:a xlink:type="simple" xlink:href="#40875" text:style-name="Internet_20_link" text:visited-style-name="Visited_20_Internet_20_Link">
              <text:span text:style-name="ListLabel_20_28">
                <text:span text:style-name="T8">25 20120628 Ingekomen stuk, Wecycle - benchmark afgifte elektrische apparaten, nr 3563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52"/>
        20120120 - ingekomen stuk - Toeristische stimuleringsgroep, nr. 8444
        <text:bookmark-end text:name="40852"/>
      </text:h>
      <text:p text:style-name="P27">
        <draw:frame draw:style-name="fr2" draw:name="Image3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31-01-2013 15:45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20120120 - ingekomen stuk - Toeristische stimuleringsgroep, nr. 8444.pdf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163,63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20120-ingekomen-stuk-Toeristische-stimuleringsgroep-nr-84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5"/>
        Raad 26 nov 2012 - 20121015 Ingekomen stuk, PB Hessum, Vennenberg, Rechteren inz afvalstoffenheffing, nr 5598
        <text:bookmark-end text:name="40895"/>
      </text:h>
      <text:p text:style-name="P27">
        <draw:frame draw:style-name="fr2" draw:name="Image6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06-12-2012 12:17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26 nov 2012 - 20121015 Ingekomen stuk, PB Hessum, Vennenberg, Rechteren inz afvalstoffenheffing, nr 5598.pdf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81,74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26-nov-2012---20121015-Ingekomen-stuk--PB-Hessum--Vennenberg--Rechteren-inz-afvalstoffenheffing--nr-559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6"/>
        Raad 26 nov 2012 - 20121015 Ingekomen stuk, PB Hessum, Vennenberg, Rechteren inz Rechterensedijk, nr 5600
        <text:bookmark-end text:name="40896"/>
      </text:h>
      <text:p text:style-name="P27">
        <draw:frame draw:style-name="fr2" draw:name="Image9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06-12-2012 12:17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26 nov 2012 - 20121015 Ingekomen stuk, PB Hessum, Vennenberg, Rechteren inz Rechterensedijk, nr 5600.pdf
              <text:span text:style-name="T3"/>
            </text:p>
            <text:p text:style-name="P7"/>
          </table:table-cell>
          <table:table-cell table:style-name="Table8.A2" office:value-type="string">
            <text:p text:style-name="P8">18-10-2012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81,86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26-nov-2012---20121015-Ingekomen-stuk--PB-Hessum--Vennenberg--Rechteren-inz-Rechterensedijk--nr-560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7"/>
        Raad 26 nov 2012 - 20121018 Ingekomen stuk, derde begrotingswijziging Veiligheidsregio IJsselland, nr 5688
        <text:bookmark-end text:name="40897"/>
      </text:h>
      <text:p text:style-name="P27">
        <draw:frame draw:style-name="fr2" draw:name="Image12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06-12-2012 12:17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26 nov 2012 - 20121018 Ingekomen stuk, derde begrotingswijziging Veiligheidsregio IJsselland, nr 5688.pdf
              <text:span text:style-name="T3"/>
            </text:p>
            <text:p text:style-name="P7"/>
          </table:table-cell>
          <table:table-cell table:style-name="Table10.A2" office:value-type="string">
            <text:p text:style-name="P8">23-10-2012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238,81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Raad-26-nov-2012---20121018-Ingekomen-stuk--derde-begrotingswijziging-Veiligheidsregio-IJsselland--nr-5688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8"/>
        Raad 26 nov 2012 - 20121023 Ingekomen stuk, GGD IJsselland begrotingswijziging GGD IJsselland, nr 5754
        <text:bookmark-end text:name="40898"/>
      </text:h>
      <text:p text:style-name="P27">
        <draw:frame draw:style-name="fr2" draw:name="Image15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06-12-2012 12:16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26 nov 2012 - 20121023 Ingekomen stuk, GGD IJsselland Begrotingswijziging GGD IJsselland.pdf
              <text:span text:style-name="T3"/>
            </text:p>
            <text:p text:style-name="P7"/>
          </table:table-cell>
          <table:table-cell table:style-name="Table12.A2" office:value-type="string">
            <text:p text:style-name="P8">29-10-2012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424,86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Raad-26-nov-2012---20121023-Ingekomen-stuk--GGD-IJsselland-Begrotingswijziging-GGD-IJsse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907"/>
        Raad 26 nov 2012 - 20121112 Ingekomen stuk, Min. van Financien, BTW constructies, nr 6129
        <text:bookmark-end text:name="40907"/>
      </text:h>
      <text:p text:style-name="P27">
        <draw:frame draw:style-name="fr2" draw:name="Image18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06-12-2012 12:15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
              Ter afdoening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26 nov 2012 - 20121112 Ingekomen stuk, Min. van Financien, BTW constructies, nr 6129.pdf
              <text:span text:style-name="T3"/>
            </text:p>
            <text:p text:style-name="P7"/>
          </table:table-cell>
          <table:table-cell table:style-name="Table14.A2" office:value-type="string">
            <text:p text:style-name="P8">12-11-2012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78,40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Raad-26-nov-2012-20121112-Ingekomen-stuk-Min-van-Financien-BTW-constructies-nr-6129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902"/>
        Raad 26 nov 2012 - 20121105 Ingekomen stuk, C.J.H. Meijer inz Rechterensedijk, nr 5951
        <text:bookmark-end text:name="40902"/>
      </text:h>
      <text:p text:style-name="P27">
        <draw:frame draw:style-name="fr2" draw:name="Image21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06-12-2012 12:15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 26 nov 2012 - 20121105 Ingekomen stuk, C.J.H. Meijer inzake Rechterensedijk, nr 5951.pdf
              <text:span text:style-name="T3"/>
            </text:p>
            <text:p text:style-name="P7"/>
          </table:table-cell>
          <table:table-cell table:style-name="Table16.A2" office:value-type="string">
            <text:p text:style-name="P8">08-11-2012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33,95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fdoening-in-handen-van-het-college-stellen/Raad-26-nov-2012-20121105-Ingekomen-stuk-C-J-H-Meijer-inzake-Rechterensedijk-nr-595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3"/>
        Raad 15 okt 2012 - 20120925 Ingekomen stuk, RvS Dalfsen BP 25e herziening buitengeb Dalfsen, gemaal Dalmsholte verzoek om voorlopige voorz, nr 5226
        <text:bookmark-end text:name="40893"/>
      </text:h>
      <text:p text:style-name="P27">
        <draw:frame draw:style-name="fr2" draw:name="Image24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12-11-2012 09:34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 15 okt 2012 - 20120925 Ingekomen stuk, RvS Dalfsen BP 25e herziening buitengeb Dalfsen, gemaal Dalmsholte verzoek om voorlopige voorz, nr 5226.pdf
              <text:span text:style-name="T3"/>
            </text:p>
            <text:p text:style-name="P7"/>
          </table:table-cell>
          <table:table-cell table:style-name="Table18.A2" office:value-type="string">
            <text:p text:style-name="P8">02-10-2012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129,66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fdoening-in-handen-van-het-college-stellen/Raad-15-okt-2012---20120925-Ingekomen-stuk--RvS-Dalfsen-BP-25e-herziening-buitengeb-Dalfsen--gemaal-Dalmsholte-verzoek-om-voorlopige-voorz--nr-5226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4"/>
        Raad 15 okt 2012 - 20121008 Ingekomen stuk, RvS Dalfsen BP De Grift III Nieuwleusen, nr 5378
        <text:bookmark-end text:name="40894"/>
      </text:h>
      <text:p text:style-name="P27">
        <draw:frame draw:style-name="fr2" draw:name="Image2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12-11-2012 09:34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 15 okt 2012 - 20121008 Ingekomen stuk, RvS Dalfsen BP De Grift III Nieuwleusen, nr 5378.pdf
              <text:span text:style-name="T3"/>
            </text:p>
            <text:p text:style-name="P7"/>
          </table:table-cell>
          <table:table-cell table:style-name="Table20.A2" office:value-type="string">
            <text:p text:style-name="P8">08-10-2012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176,15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ter-afdoening-in-handen-van-het-college-stellen/Raad-15-okt-2012---20121008-Ingekomen-stuk--RvS-Dalfsen-BP-De-Grift-III-Nieuwleusen--nr-537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16"/>
        20120330 - Overijsselse Ombudsman - Jaarverslag 2011 en persbericht, nr 1748
        <text:bookmark-end text:name="40816"/>
      </text:h>
      <text:p text:style-name="P27">
        <draw:frame draw:style-name="fr2" draw:name="Image3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08-10-2012 10:35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20120330 - Overijsselse Ombudsman - Jaarverslag 2011 en persbericht, nr 1748.pdf
              <text:span text:style-name="T3"/>
            </text:p>
            <text:p text:style-name="P7"/>
          </table:table-cell>
          <table:table-cell table:style-name="Table22.A2" office:value-type="string">
            <text:p text:style-name="P8">30-03-2012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199,07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fdoening-in-handen-van-het-college-stellen/20120330---Overijsselse-Ombudsman---Jaarverslag-2011-en-persbericht--nr-1748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20"/>
        20110711 - ingekomen stuk 3459, bouwkavel Nieuwlandstraat Lemelerveld
        <text:bookmark-end text:name="40820"/>
      </text:h>
      <text:p text:style-name="P27">
        <draw:frame draw:style-name="fr2" draw:name="Image3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08-10-2012 09:42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20110711 Fam. Boksebeld, betr bouwkavel Nieuwlandstraat Lemelerveld.pdf
              <text:span text:style-name="T3"/>
            </text:p>
            <text:p text:style-name="P7"/>
          </table:table-cell>
          <table:table-cell table:style-name="Table24.A2" office:value-type="string">
            <text:p text:style-name="P8">17-04-2012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176,03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ter-afdoening-in-handen-van-het-college-stellen/20110711-Fam-Boksebeld-betr-bouwkavel-Nieuwlandstraat-Lemelerv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74"/>
        20120522 Ingekomen stuk, Raad van State, Dalfsen BP Waterfront deskundigenverslag, nr 2878
        <text:bookmark-end text:name="40874"/>
      </text:h>
      <text:p text:style-name="P27">
        <draw:frame draw:style-name="fr2" draw:name="Image3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08-10-2012 09:41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20120522 Raad van State, Dalfsen BP Waterfront deskundigenverslag, nr 2878.pdf
              <text:span text:style-name="T3"/>
            </text:p>
            <text:p text:style-name="P7"/>
          </table:table-cell>
          <table:table-cell table:style-name="Table26.A2" office:value-type="string">
            <text:p text:style-name="P8">04-06-2012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5,47 MB</text:p>
          </table:table-cell>
          <table:table-cell table:style-name="Table26.A2" office:value-type="string">
            <text:p text:style-name="P33">
              <text:a xlink:type="simple" xlink:href="https://ris.dalfsen.nl//Raadsinformatie/Ingekomen-stuk/ter-afdoening-in-handen-van-het-college-stellen/20120522-Raad-van-State--Dalfsen-BP-Waterfront-deskundigenverslag--nr-2878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71"/>
        20120113 - ingekomen stuk - Brief aan gemeenteraad De Trefkoele1, nr. 170
        <text:bookmark-end text:name="40871"/>
      </text:h>
      <text:p text:style-name="P27">
        <draw:frame draw:style-name="fr2" draw:name="Image3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01-10-2012 14:58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20120113 - ingkomen stuk - Brief aan gemeenteraad De Trefkoele1, nr. 170.pdf
              <text:span text:style-name="T3"/>
            </text:p>
            <text:p text:style-name="P7"/>
          </table:table-cell>
          <table:table-cell table:style-name="Table28.A2" office:value-type="string">
            <text:p text:style-name="P8">13-01-2012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64,43 KB</text:p>
          </table:table-cell>
          <table:table-cell table:style-name="Table28.A2" office:value-type="string">
            <text:p text:style-name="P33">
              <text:a xlink:type="simple" xlink:href="https://ris.dalfsen.nl//Raadsinformatie/Ingekomen-stuk/ter-afdoening-in-handen-van-het-college-stellen/20120113-ingkomen-stuk-Brief-aan-gemeenteraad-De-Trefkoele1-nr-17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43"/>
        20120207 - Pinkroccade - ontwikkeling burgerzaken, nr 538
        <text:bookmark-end text:name="40843"/>
      </text:h>
      <text:p text:style-name="P27">
        <draw:frame draw:style-name="fr2" draw:name="Image4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01-10-2012 14:56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20120207 - Pinkroccade - ontwikkeling burgerzaken, nr 538.pdf
              <text:span text:style-name="T3"/>
            </text:p>
            <text:p text:style-name="P7"/>
          </table:table-cell>
          <table:table-cell table:style-name="Table30.A2" office:value-type="string">
            <text:p text:style-name="P8">07-02-2012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238,81 KB</text:p>
          </table:table-cell>
          <table:table-cell table:style-name="Table30.A2" office:value-type="string">
            <text:p text:style-name="P33">
              <text:a xlink:type="simple" xlink:href="https://ris.dalfsen.nl//Raadsinformatie/Ingekomen-stuk/ter-afdoening-in-handen-van-het-college-stellen/20120207---Pinkroccade---ontwikkeling-burgerzaken--nr-538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50"/>
        20120126 - Ingekomen stuk - 
        <text:s/>
        Sportraad inzake integratie Molendijk in Trefkoele, nr. 494
        <text:bookmark-end text:name="40850"/>
      </text:h>
      <text:p text:style-name="P27">
        <draw:frame draw:style-name="fr2" draw:name="Image4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01-10-2012 14:56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20120126 - Ingekomen stuk - 
              <text:s/>
              Sportraad inzake integratie Molendijk in Trefkoele, nr. 494.pdf
              <text:span text:style-name="T3"/>
            </text:p>
            <text:p text:style-name="P7"/>
          </table:table-cell>
          <table:table-cell table:style-name="Table32.A2" office:value-type="string">
            <text:p text:style-name="P8">26-01-2012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58,85 KB</text:p>
          </table:table-cell>
          <table:table-cell table:style-name="Table32.A2" office:value-type="string">
            <text:p text:style-name="P33">
              <text:a xlink:type="simple" xlink:href="https://ris.dalfsen.nl//Raadsinformatie/Ingekomen-stuk/ter-afdoening-in-handen-van-het-college-stellen/20120126-Ingekomen-stuk-Sportraad-inzake-integratie-Molendijk-in-Trefkoele-nr-49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28"/>
        20120124 - Zienswijze bp de Grift III - nr. 445
        <text:bookmark-end text:name="40828"/>
      </text:h>
      <text:p text:style-name="P27">
        <draw:frame draw:style-name="fr2" draw:name="Image4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01-10-2012 14:55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20120124 - Zienswijze bp de Grift III - nr. 445.pdf
              <text:span text:style-name="T3"/>
            </text:p>
            <text:p text:style-name="P7"/>
          </table:table-cell>
          <table:table-cell table:style-name="Table34.A2" office:value-type="string">
            <text:p text:style-name="P8">24-01-2012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388,25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fdoening-in-handen-van-het-college-stellen/20120124-Zienswijze-bp-de-Grift-III-nr-445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0837"/>
        20120124 - Zienswijze bp de Grift III - nr. 396
        <text:bookmark-end text:name="40837"/>
      </text:h>
      <text:p text:style-name="P27">
        <draw:frame draw:style-name="fr2" draw:name="Image5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01-10-2012 14:54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20120124 - Zienswijze bp de Grift III - nr. 396.pdf
              <text:span text:style-name="T3"/>
            </text:p>
            <text:p text:style-name="P7"/>
          </table:table-cell>
          <table:table-cell table:style-name="Table36.A2" office:value-type="string">
            <text:p text:style-name="P8">24-01-2012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64,74 KB</text:p>
          </table:table-cell>
          <table:table-cell table:style-name="Table36.A2" office:value-type="string">
            <text:p text:style-name="P33">
              <text:a xlink:type="simple" xlink:href="https://ris.dalfsen.nl//Raadsinformatie/Ingekomen-stuk/ter-afdoening-in-handen-van-het-college-stellen/20120124-Zienswijze-bp-de-Grift-III-nr-39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38"/>
        20120309 - Reactie op herz. bp appartementen Den Hulst 46 A, nr 1184
        <text:bookmark-end text:name="40838"/>
      </text:h>
      <text:p text:style-name="P27">
        <draw:frame draw:style-name="fr2" draw:name="Image5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01-10-2012 14:53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20120309 - Reactie op herz. bp appartementen Den Hulst 46 A, nr 1184.pdf
              <text:span text:style-name="T3"/>
            </text:p>
            <text:p text:style-name="P7"/>
          </table:table-cell>
          <table:table-cell table:style-name="Table38.A2" office:value-type="string">
            <text:p text:style-name="P8">09-03-2012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150,13 KB</text:p>
          </table:table-cell>
          <table:table-cell table:style-name="Table38.A2" office:value-type="string">
            <text:p text:style-name="P33">
              <text:a xlink:type="simple" xlink:href="https://ris.dalfsen.nl//Raadsinformatie/Ingekomen-stuk/ter-afdoening-in-handen-van-het-college-stellen/20120309-Reactie-op-herz-bp-appartementen-Den-Hulst-46-A-nr-118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39"/>
        20120327 - Cumela - zienswijze structuurvisie Buitengebied, nr 1685
        <text:bookmark-end text:name="40839"/>
      </text:h>
      <text:p text:style-name="P27">
        <draw:frame draw:style-name="fr2" draw:name="Image5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01-10-2012 14:46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20120327 - Cumela - zienswijze structuurvisie Buitengebied, nr 1685.pdf
              <text:span text:style-name="T3"/>
            </text:p>
            <text:p text:style-name="P7"/>
          </table:table-cell>
          <table:table-cell table:style-name="Table40.A2" office:value-type="string">
            <text:p text:style-name="P8">27-03-2012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2,58 MB</text:p>
          </table:table-cell>
          <table:table-cell table:style-name="Table40.A2" office:value-type="string">
            <text:p text:style-name="P33">
              <text:a xlink:type="simple" xlink:href="https://ris.dalfsen.nl//Raadsinformatie/Ingekomen-stuk/ter-afdoening-in-handen-van-het-college-stellen/20120327---Cumela---zienswijze-structuurvisie-Buitengebied--nr-168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73"/>
        20120529 Ingekomen stuk, Toeristische Stimuleringsgroep Dalfsen inz camperplaatsen in Dalfsen, nr 2909
        <text:bookmark-end text:name="40873"/>
      </text:h>
      <text:p text:style-name="P27">
        <draw:frame draw:style-name="fr2" draw:name="Image6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01-10-2012 14:40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20120529 Ingekomen stuk, Toeristische Stimuleringsgroep Dalfsen inz camperplaatsen in Dalfsen, nr 2909.pdf
              <text:span text:style-name="T3"/>
            </text:p>
            <text:p text:style-name="P7"/>
          </table:table-cell>
          <table:table-cell table:style-name="Table42.A2" office:value-type="string">
            <text:p text:style-name="P8">31-05-2012</text:p>
          </table:table-cell>
          <table:table-cell table:style-name="Table42.A2" office:value-type="string">
            <text:p text:style-name="P6">
              <draw:frame draw:style-name="fr1" draw:name="Image6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84,52 KB</text:p>
          </table:table-cell>
          <table:table-cell table:style-name="Table42.A2" office:value-type="string">
            <text:p text:style-name="P33">
              <text:a xlink:type="simple" xlink:href="https://ris.dalfsen.nl//Raadsinformatie/Ingekomen-stuk/ter-afdoening-in-handen-van-het-college-stellen/20120529-Ingekomen-stuk--Toeristische-Stimuleringsgroep-Dalfsen-inz-camperplaatsen-in-Dalfsen--nr-2909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72"/>
        20120529 Ingekomen stuk, Waterschap Groot Salland zienswijze op ontwerp 4e herz BP Nwl 2007, nr 2920
        <text:bookmark-end text:name="40872"/>
      </text:h>
      <text:p text:style-name="P27">
        <draw:frame draw:style-name="fr2" draw:name="Image6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01-10-2012 14:40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20120529 Ingekomen stuk, Waterschap Groot Salland zienswijze op ontwerp 4e herz BP Nwl 2007, nr 2920.pdf
              <text:span text:style-name="T3"/>
            </text:p>
            <text:p text:style-name="P7"/>
          </table:table-cell>
          <table:table-cell table:style-name="Table44.A2" office:value-type="string">
            <text:p text:style-name="P8">31-05-2012</text:p>
          </table:table-cell>
          <table:table-cell table:style-name="Table44.A2" office:value-type="string">
            <text:p text:style-name="P6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133,34 KB</text:p>
          </table:table-cell>
          <table:table-cell table:style-name="Table44.A2" office:value-type="string">
            <text:p text:style-name="P33">
              <text:a xlink:type="simple" xlink:href="https://ris.dalfsen.nl//Raadsinformatie/Ingekomen-stuk/ter-afdoening-in-handen-van-het-college-stellen/20120529-Ingekomen-stuk--Waterschap-Groot-Salland-zienswijze-op-ontwerp-4e-herz-BP-Nwl-2007--nr-2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1"/>
        20120911 Ingekomen stuk, CNV ea, Gemeentelijk beleid t.a.v. winkeltijdenwet en zondagopenstelling winkels, nr 5024
        <text:bookmark-end text:name="40891"/>
      </text:h>
      <text:p text:style-name="P27">
        <draw:frame draw:style-name="fr2" draw:name="Image6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01-10-2012 14:39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20120911 Ingekomen stuk, CNV ea, gemeentelijk beleid winkeltijdenwet en zondagsopenstellingen, nr 5024.pdf
              <text:span text:style-name="T3"/>
            </text:p>
            <text:p text:style-name="P7"/>
          </table:table-cell>
          <table:table-cell table:style-name="Table46.A2" office:value-type="string">
            <text:p text:style-name="P8">12-09-2012</text:p>
          </table:table-cell>
          <table:table-cell table:style-name="Table46.A2" office:value-type="string">
            <text:p text:style-name="P6">
              <draw:frame draw:style-name="fr1" draw:name="Image6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466,76 KB</text:p>
          </table:table-cell>
          <table:table-cell table:style-name="Table46.A2" office:value-type="string">
            <text:p text:style-name="P33">
              <text:a xlink:type="simple" xlink:href="https://ris.dalfsen.nl//Raadsinformatie/Ingekomen-stuk/ter-afdoening-in-handen-van-het-college-stellen/20120911-Ingekomen-stuk--CNV-ea--gemeentelijk-beleid-winkeltijdenwet-en-zondagsopenstellingen--nr-5024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88"/>
        20120814 Ingekomen stuk, A. Huisman, voorontwerp BP Buitengebied gem. Dalfsen, nr 4243
        <text:bookmark-end text:name="40888"/>
      </text:h>
      <text:p text:style-name="P27">
        <draw:frame draw:style-name="fr2" draw:name="Image6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01-10-2012 14:37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20120814 Ingekomen stuk, A. Huisman, voorontwerp BP Buitengebied gem. Dalfsen, nr 4243.pdf
              <text:span text:style-name="T3"/>
            </text:p>
            <text:p text:style-name="P7"/>
          </table:table-cell>
          <table:table-cell table:style-name="Table48.A2" office:value-type="string">
            <text:p text:style-name="P8">23-08-2012</text:p>
          </table:table-cell>
          <table:table-cell table:style-name="Table48.A2" office:value-type="string">
            <text:p text:style-name="P6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8,74 MB</text:p>
          </table:table-cell>
          <table:table-cell table:style-name="Table48.A2" office:value-type="string">
            <text:p text:style-name="P33">
              <text:a xlink:type="simple" xlink:href="https://ris.dalfsen.nl//Raadsinformatie/Ingekomen-stuk/ter-afdoening-in-handen-van-het-college-stellen/20120814-Ingekomen-stuk-A-Huisman-voorontwerp-BP-Buitengebied-gem-Dalfsen-nr-424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84"/>
        20120719 Ingekomen stuk, Veiligheidsregio IJsselland - begrotingswijzigingen nr 2012 1 en 2, nr 4124
        <text:bookmark-end text:name="40884"/>
      </text:h>
      <text:p text:style-name="P27">
        <draw:frame draw:style-name="fr2" draw:name="Image7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01-10-2012 14:34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20120719 Ingekomen stuk, Veiligheidsregio IJsselland - begrotingswijzigingen nr 2012 1 en 2.pdf
              <text:span text:style-name="T3"/>
            </text:p>
            <text:p text:style-name="P7"/>
          </table:table-cell>
          <table:table-cell table:style-name="Table50.A2" office:value-type="string">
            <text:p text:style-name="P8">19-07-2012</text:p>
          </table:table-cell>
          <table:table-cell table:style-name="Table50.A2" office:value-type="string">
            <text:p text:style-name="P6">
              <draw:frame draw:style-name="fr1" draw:name="Image7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227,67 KB</text:p>
          </table:table-cell>
          <table:table-cell table:style-name="Table50.A2" office:value-type="string">
            <text:p text:style-name="P33">
              <text:a xlink:type="simple" xlink:href="https://ris.dalfsen.nl//Raadsinformatie/Ingekomen-stuk/ter-afdoening-in-handen-van-het-college-stellen/20120719-Ingekomen-stuk--Veiligheidsregio-IJsselland---begrotingswijzigingen-nr-2012-1-en-2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75"/>
        20120628 Ingekomen stuk, Wecycle - benchmark afgifte elektrische apparaten, nr 3563
        <text:bookmark-end text:name="40875"/>
      </text:h>
      <text:p text:style-name="P27">
        <draw:frame draw:style-name="fr2" draw:name="Image7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
              Laatst gewijzigd
              <text:soft-page-break/>
            </text:p>
          </table:table-cell>
          <table:table-cell table:style-name="Table51.A1" office:value-type="string">
            <text:p text:style-name="P5">01-10-2012 14:31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20120628 Ingekomen stuk, Wecycle - benchmark afgifte elektrische apparaten, nr 3563.pdf
              <text:span text:style-name="T3"/>
            </text:p>
            <text:p text:style-name="P7"/>
          </table:table-cell>
          <table:table-cell table:style-name="Table52.A2" office:value-type="string">
            <text:p text:style-name="P8">02-07-2012</text:p>
          </table:table-cell>
          <table:table-cell table:style-name="Table52.A2" office:value-type="string">
            <text:p text:style-name="P6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96,45 KB</text:p>
          </table:table-cell>
          <table:table-cell table:style-name="Table52.A2" office:value-type="string">
            <text:p text:style-name="P33">
              <text:a xlink:type="simple" xlink:href="https://ris.dalfsen.nl//Raadsinformatie/Ingekomen-stuk/ter-afdoening-in-handen-van-het-college-stellen/20120628-Ingekomen-stuk--Wecycle---benchmark-afgifte-elektrische-apparaten--nr-356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2" meta:image-count="77" meta:object-count="0" meta:page-count="14" meta:paragraph-count="507" meta:word-count="1801" meta:character-count="11513" meta:non-whitespace-character-count="10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