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95" text:style-name="Internet_20_link" text:visited-style-name="Visited_20_Internet_20_Link">
              <text:span text:style-name="ListLabel_20_28">
                <text:span text:style-name="T8">1 Raad 24 okt 2016 - Ingekomen stuk, R Schuring, Beëindiging raadslidmaatschap, nr 6639-13371, 20161013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95"/>
        Raad 24 okt 2016 - Ingekomen stuk, R Schuring, Beëindiging raadslidmaatschap, nr 6639-13371, 20161013
        <text:bookmark-end text:name="41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25-10-2016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okt 2016 - Ingekomen stuk, R Schuring, Beëindiging raadslidmaatschap, nr 6639-13371, 20161013.pdf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4-okt-2016-Ingekomen-stuk-R-Schuring-Beeindiging-raadslidmaatschap-nr-6639-13371-2016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2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