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69" text:style-name="Internet_20_link" text:visited-style-name="Visited_20_Internet_20_Link">
              <text:span text:style-name="ListLabel_20_28">
                <text:span text:style-name="T8">1 Brf, Burgemeester Noten, Aankondiging afscheid, 12 maart 2018, zaaknr. 579790, 20180314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69"/>
        Brf, Burgemeester Noten, Aankondiging afscheid, 12 maart 2018, zaaknr. 579790, 20180314
        <text:bookmark-end text:name="416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29-03-2018 17:19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Burgemeester Noten, Aankondiging afscheid, 12 maart 2018, zaaknr. 579790, 20180314
              <text:span text:style-name="T3"/>
            </text:p>
            <text:p text:style-name="P7"/>
          </table:table-cell>
          <table:table-cell table:style-name="Table4.A2" office:value-type="string">
            <text:p text:style-name="P8">14-03-2018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110,42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Brf-Burgemeester-Noten-Aankondiging-afscheid-12-maart-2018-zaaknr-579790-201803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9" meta:character-count="547" meta:non-whitespace-character-count="4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