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06" w:history="1">
        <w:r>
          <w:rPr>
            <w:rFonts w:ascii="Arial" w:hAnsi="Arial" w:eastAsia="Arial" w:cs="Arial"/>
            <w:color w:val="155CAA"/>
            <w:u w:val="single"/>
          </w:rPr>
          <w:t xml:space="preserve">1 Brf M.M.A. Olde Bijvank, Ontslag griffiemedewerker, 20221128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4" w:history="1">
        <w:r>
          <w:rPr>
            <w:rFonts w:ascii="Arial" w:hAnsi="Arial" w:eastAsia="Arial" w:cs="Arial"/>
            <w:color w:val="155CAA"/>
            <w:u w:val="single"/>
          </w:rPr>
          <w:t xml:space="preserve">2 Brf G.R. Doornewaard, ontslag als plv griffier, 20220905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63" w:history="1">
        <w:r>
          <w:rPr>
            <w:rFonts w:ascii="Arial" w:hAnsi="Arial" w:eastAsia="Arial" w:cs="Arial"/>
            <w:color w:val="155CAA"/>
            <w:u w:val="single"/>
          </w:rPr>
          <w:t xml:space="preserve">3 Lbr VNG, 22-050, Bekendmaking invulling vacatures VNG-bestuur en commissies, zaaknr 670998, 20220929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64" w:history="1">
        <w:r>
          <w:rPr>
            <w:rFonts w:ascii="Arial" w:hAnsi="Arial" w:eastAsia="Arial" w:cs="Arial"/>
            <w:color w:val="155CAA"/>
            <w:u w:val="single"/>
          </w:rPr>
          <w:t xml:space="preserve">4 Lbr VNG, 22-051, Openstelling nieuwe vacatures VNG-bestuur-en -commissies, zaaknr 671373, 20220927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6" w:history="1">
        <w:r>
          <w:rPr>
            <w:rFonts w:ascii="Arial" w:hAnsi="Arial" w:eastAsia="Arial" w:cs="Arial"/>
            <w:color w:val="155CAA"/>
            <w:u w:val="single"/>
          </w:rPr>
          <w:t xml:space="preserve">5 Lbr VNG, 22-024, Openstelling vacatures VNG bestuur en commissies, zaaknr 658762, 20220426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4" w:history="1">
        <w:r>
          <w:rPr>
            <w:rFonts w:ascii="Arial" w:hAnsi="Arial" w:eastAsia="Arial" w:cs="Arial"/>
            <w:color w:val="155CAA"/>
            <w:u w:val="single"/>
          </w:rPr>
          <w:t xml:space="preserve">6 Brf VNG Overijssel, Kandidaatstellingsprocedure VNG-bestuur en commissies 2022, zaaknr 658712, 20220425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2" w:history="1">
        <w:r>
          <w:rPr>
            <w:rFonts w:ascii="Arial" w:hAnsi="Arial" w:eastAsia="Arial" w:cs="Arial"/>
            <w:color w:val="155CAA"/>
            <w:u w:val="single"/>
          </w:rPr>
          <w:t xml:space="preserve">7 Lbr VNG 22-017, Wijzigingen VNG-model Reglement van Orde gemeenteraad en VNG model Verordening op de raadscommissies, zaaknr 656049 , 20220329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2" w:history="1">
        <w:r>
          <w:rPr>
            <w:rFonts w:ascii="Arial" w:hAnsi="Arial" w:eastAsia="Arial" w:cs="Arial"/>
            <w:color w:val="155CAA"/>
            <w:u w:val="single"/>
          </w:rPr>
          <w:t xml:space="preserve">8 Brf Ministerie BZK, Vooraankondiging monitor Integriteit &amp;amp; Veiligheid 2022, 20220127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06"/>
      <w:r w:rsidRPr="00A448AC">
        <w:rPr>
          <w:rFonts w:ascii="Arial" w:hAnsi="Arial" w:cs="Arial"/>
          <w:b/>
          <w:bCs/>
          <w:color w:val="303F4C"/>
          <w:lang w:val="en-US"/>
        </w:rPr>
        <w:t>Brf M.M.A. Olde Bijvank, Ontslag griffiemedewerker, 20221128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M.M.A. Olde Bijvank, Ontslag griffiemedewerker, 20221128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4"/>
      <w:r w:rsidRPr="00A448AC">
        <w:rPr>
          <w:rFonts w:ascii="Arial" w:hAnsi="Arial" w:cs="Arial"/>
          <w:b/>
          <w:bCs/>
          <w:color w:val="303F4C"/>
          <w:lang w:val="en-US"/>
        </w:rPr>
        <w:t>Brf G.R. Doornewaard, ontslag als plv griffier,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G.R Doornewaard, ontslag als plv griffier,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63"/>
      <w:r w:rsidRPr="00A448AC">
        <w:rPr>
          <w:rFonts w:ascii="Arial" w:hAnsi="Arial" w:cs="Arial"/>
          <w:b/>
          <w:bCs/>
          <w:color w:val="303F4C"/>
          <w:lang w:val="en-US"/>
        </w:rPr>
        <w:t>Lbr VNG, 22-050, Bekendmaking invulling vacatures VNG-bestuur en commissies, zaaknr 670998, 20220929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22-050, Bekendmaking invulling vacatures VNG-bestuur en commissies, zaaknr 670998,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64"/>
      <w:r w:rsidRPr="00A448AC">
        <w:rPr>
          <w:rFonts w:ascii="Arial" w:hAnsi="Arial" w:cs="Arial"/>
          <w:b/>
          <w:bCs/>
          <w:color w:val="303F4C"/>
          <w:lang w:val="en-US"/>
        </w:rPr>
        <w:t>Lbr VNG, 22-051, Openstelling nieuwe vacatures VNG-bestuur-en -commissies, zaaknr 671373, 20220927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22-051, Openstelling nieuwe vacatures VNG-bestuur-en -commissies, zaaknr 671373,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6"/>
      <w:r w:rsidRPr="00A448AC">
        <w:rPr>
          <w:rFonts w:ascii="Arial" w:hAnsi="Arial" w:cs="Arial"/>
          <w:b/>
          <w:bCs/>
          <w:color w:val="303F4C"/>
          <w:lang w:val="en-US"/>
        </w:rPr>
        <w:t>Lbr VNG, 22-024, Openstelling vacatures VNG bestuur en commissies, zaaknr 658762, 20220426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22-024, Openstelling vacatures VNG bestuur en commissies, zaaknr 658762, 20220426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4"/>
      <w:r w:rsidRPr="00A448AC">
        <w:rPr>
          <w:rFonts w:ascii="Arial" w:hAnsi="Arial" w:cs="Arial"/>
          <w:b/>
          <w:bCs/>
          <w:color w:val="303F4C"/>
          <w:lang w:val="en-US"/>
        </w:rPr>
        <w:t>Brf VNG Overijssel, Kandidaatstellingsprocedure VNG-bestuur en commissies 2022, zaaknr 658712, 20220425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 Overijssel,  Kandidaatstellingsprocedure VNG-bestuur en commissies 2022, zaaknr 658712, 20220425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2"/>
      <w:r w:rsidRPr="00A448AC">
        <w:rPr>
          <w:rFonts w:ascii="Arial" w:hAnsi="Arial" w:cs="Arial"/>
          <w:b/>
          <w:bCs/>
          <w:color w:val="303F4C"/>
          <w:lang w:val="en-US"/>
        </w:rPr>
        <w:t>Lbr VNG 22-017, Wijzigingen VNG-model Reglement van Orde gemeenteraad en VNG model Verordening op de raadscommissies, zaaknr 656049 , 20220329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22-017, Wijzigingen VNG-model Reglement van Orde gemeenteraad en VNG model Verordening op de raadscommissies, zaaknr 656049 , 20220329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2"/>
      <w:r w:rsidRPr="00A448AC">
        <w:rPr>
          <w:rFonts w:ascii="Arial" w:hAnsi="Arial" w:cs="Arial"/>
          <w:b/>
          <w:bCs/>
          <w:color w:val="303F4C"/>
          <w:lang w:val="en-US"/>
        </w:rPr>
        <w:t>Brf Ministerie BZK, Vooraankondiging monitor Integriteit &amp;amp; Veiligheid 2022, 20220127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Vooraankondiging monitor Integriteit &amp;amp; Veiligheid 2022,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-M-A-Olde-Bijvank-Ontslag-griffiemedewerker-20221128.pdf" TargetMode="External" /><Relationship Id="rId25" Type="http://schemas.openxmlformats.org/officeDocument/2006/relationships/hyperlink" Target="https://ris.dalfsen.nl//Raadsinformatie/Bijlage/Brf-G-R-Doornewaard-ontslag-als-plv-griffier-20220905.pdf" TargetMode="External" /><Relationship Id="rId26" Type="http://schemas.openxmlformats.org/officeDocument/2006/relationships/hyperlink" Target="https://ris.dalfsen.nl//Raadsinformatie/Bijlage/Lbr-VNG-22-050-Bekendmaking-invulling-vacatures-VNG-bestuur-en-commissies-zaaknr-670998-20220929.pdf" TargetMode="External" /><Relationship Id="rId27" Type="http://schemas.openxmlformats.org/officeDocument/2006/relationships/hyperlink" Target="https://ris.dalfsen.nl//Raadsinformatie/Bijlage/Lbr-VNG-22-051-Openstelling-nieuwe-vacatures-VNG-bestuur-en-commissies-zaaknr-671373-20220927.pdf" TargetMode="External" /><Relationship Id="rId28" Type="http://schemas.openxmlformats.org/officeDocument/2006/relationships/hyperlink" Target="https://ris.dalfsen.nl//Raadsinformatie/Bijlage/Lbr-VNG-22-024-Openstelling-vacatures-VNG-bestuur-en-commissies-zaaknr-658762-20220426.pdf" TargetMode="External" /><Relationship Id="rId29" Type="http://schemas.openxmlformats.org/officeDocument/2006/relationships/hyperlink" Target="https://ris.dalfsen.nl//Raadsinformatie/Bijlage/Brf-VNG-Overijssel-Kandidaatstellingsprocedure-VNG-bestuur-en-commissies-2022-zaaknr-658712-20220425.pdf" TargetMode="External" /><Relationship Id="rId36" Type="http://schemas.openxmlformats.org/officeDocument/2006/relationships/hyperlink" Target="https://ris.dalfsen.nl//Raadsinformatie/Bijlage/Lbr-VNG-22-017-Wijzigingen-VNG-model-Reglement-van-Orde-gemeenteraad-en-VNG-model-Verordening-op-de-raadscommissies-zaaknr-656049-20220329.pdf" TargetMode="External" /><Relationship Id="rId37" Type="http://schemas.openxmlformats.org/officeDocument/2006/relationships/hyperlink" Target="https://ris.dalfsen.nl//Raadsinformatie/Bijlage/Brf-Ministerie-BZK-Vooraankondiging-monitor-Integriteit-Veiligheid-2022-20220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