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9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(16 onderwerpen)</text:p>
      <text:list text:style-name="WW8Num1">
        <text:list-item>
          <text:p text:style-name="P2">
            <text:a xlink:type="simple" xlink:href="#41821" text:style-name="Internet_20_link" text:visited-style-name="Visited_20_Internet_20_Link">
              <text:span text:style-name="ListLabel_20_28">
                <text:span text:style-name="T8">1 Brf Ned Ver voor Raadsleden, Nieuwe rechtspositiebesluit decentrale politieke ambtsdragers, zaaknr 594264, 20181210</text:span>
              </text:span>
            </text:a>
          </text:p>
        </text:list-item>
        <text:list-item>
          <text:p text:style-name="P2">
            <text:a xlink:type="simple" xlink:href="#41820" text:style-name="Internet_20_link" text:visited-style-name="Visited_20_Internet_20_Link">
              <text:span text:style-name="ListLabel_20_28">
                <text:span text:style-name="T8">2 Brf Min v Binnenl Zkn en Koninksrijksrel, Circulaire Rechtspositiebesluit decentrale politieke ambtsdragers, zaaknr 594339, 20181210</text:span>
              </text:span>
            </text:a>
          </text:p>
        </text:list-item>
        <text:list-item>
          <text:p text:style-name="P2">
            <text:a xlink:type="simple" xlink:href="#41802" text:style-name="Internet_20_link" text:visited-style-name="Visited_20_Internet_20_Link">
              <text:span text:style-name="ListLabel_20_28">
                <text:span text:style-name="T8">3 Brf G.J.H. M., Zienswijze 1e verzamelplan kernen, zaaknr 592836, 20181113</text:span>
              </text:span>
            </text:a>
          </text:p>
        </text:list-item>
        <text:list-item>
          <text:p text:style-name="P2">
            <text:a xlink:type="simple" xlink:href="#41788" text:style-name="Internet_20_link" text:visited-style-name="Visited_20_Internet_20_Link">
              <text:span text:style-name="ListLabel_20_28">
                <text:span text:style-name="T8">4 Brf VR IJsselland, Risicoprofiel en Strategische Beleidsagenda 2019-2023, zaaknr 591613, 20181018</text:span>
              </text:span>
            </text:a>
          </text:p>
        </text:list-item>
        <text:list-item>
          <text:p text:style-name="P2">
            <text:a xlink:type="simple" xlink:href="#41783" text:style-name="Internet_20_link" text:visited-style-name="Visited_20_Internet_20_Link">
              <text:span text:style-name="ListLabel_20_28">
                <text:span text:style-name="T8">5 Lbr VNG, 18-056, Aanpassing vng model verordening wmo, zaaknr 591069, 20181008</text:span>
              </text:span>
            </text:a>
          </text:p>
        </text:list-item>
        <text:list-item>
          <text:p text:style-name="P2">
            <text:a xlink:type="simple" xlink:href="#41765" text:style-name="Internet_20_link" text:visited-style-name="Visited_20_Internet_20_Link">
              <text:span text:style-name="ListLabel_20_28">
                <text:span text:style-name="T8">6 Brf Commissariaat voor de Media, Advies St Lokale omroep Dalfsen, Ommen, Nieuwleusen, zaaknr 588977, 20180827</text:span>
              </text:span>
            </text:a>
          </text:p>
        </text:list-item>
        <text:list-item>
          <text:p text:style-name="P2">
            <text:a xlink:type="simple" xlink:href="#41758" text:style-name="Internet_20_link" text:visited-style-name="Visited_20_Internet_20_Link">
              <text:span text:style-name="ListLabel_20_28">
                <text:span text:style-name="T8">7 Lbr VNG, 18-047, Wijziging model-APV zomer 2018, zaaknr 588639, 20180813</text:span>
              </text:span>
            </text:a>
          </text:p>
        </text:list-item>
        <text:list-item>
          <text:p text:style-name="P2">
            <text:a xlink:type="simple" xlink:href="#41757" text:style-name="Internet_20_link" text:visited-style-name="Visited_20_Internet_20_Link">
              <text:span text:style-name="ListLabel_20_28">
                <text:span text:style-name="T8">8 Brf, Ondernemersvereniging Nieuwleusen, Verzoek zondagsopenstelling detailhandel, zaaknr 588501, 20180807</text:span>
              </text:span>
            </text:a>
          </text:p>
        </text:list-item>
        <text:list-item>
          <text:p text:style-name="P2">
            <text:a xlink:type="simple" xlink:href="#41750" text:style-name="Internet_20_link" text:visited-style-name="Visited_20_Internet_20_Link">
              <text:span text:style-name="ListLabel_20_28">
                <text:span text:style-name="T8">9 Lbr VNG, 18-044, Aanpassing model archiefverordening 2017, zaaknr 588086, 20180730</text:span>
              </text:span>
            </text:a>
          </text:p>
        </text:list-item>
        <text:list-item>
          <text:p text:style-name="P2">
            <text:a xlink:type="simple" xlink:href="#41746" text:style-name="Internet_20_link" text:visited-style-name="Visited_20_Internet_20_Link">
              <text:span text:style-name="ListLabel_20_28">
                <text:span text:style-name="T8">10 Lbr VNG, 18-040, Wijzigingen modelverordeningen belastingen, zaaknr 587554, 20180730</text:span>
              </text:span>
            </text:a>
          </text:p>
        </text:list-item>
        <text:list-item>
          <text:p text:style-name="P2">
            <text:a xlink:type="simple" xlink:href="#41738" text:style-name="Internet_20_link" text:visited-style-name="Visited_20_Internet_20_Link">
              <text:span text:style-name="ListLabel_20_28">
                <text:span text:style-name="T8">11 Lbr VNG, 18-034, Wijziging VNG model verordening naamgeving en nummering adressen, zaaknr 587199, 20180716</text:span>
              </text:span>
            </text:a>
          </text:p>
        </text:list-item>
        <text:list-item>
          <text:p text:style-name="P2">
            <text:a xlink:type="simple" xlink:href="#41724" text:style-name="Internet_20_link" text:visited-style-name="Visited_20_Internet_20_Link">
              <text:span text:style-name="ListLabel_20_28">
                <text:span text:style-name="T8">12 Brf, Coop Lemelerveld BV, Uitbreiding aantal koopzondagen in Lemelerveld, 24 mei 2018, zaaknr. 584117, 20180607</text:span>
              </text:span>
            </text:a>
          </text:p>
        </text:list-item>
        <text:list-item>
          <text:p text:style-name="P2">
            <text:a xlink:type="simple" xlink:href="#41693" text:style-name="Internet_20_link" text:visited-style-name="Visited_20_Internet_20_Link">
              <text:span text:style-name="ListLabel_20_28">
                <text:span text:style-name="T8">13 Lbr VNG, 18-014, Wijziging Bouwverordening per 1 juli 2018, 17 april 2018, zaaknr. 581973, 20180419</text:span>
              </text:span>
            </text:a>
          </text:p>
        </text:list-item>
        <text:list-item>
          <text:p text:style-name="P2">
            <text:a xlink:type="simple" xlink:href="#41645" text:style-name="Internet_20_link" text:visited-style-name="Visited_20_Internet_20_Link">
              <text:span text:style-name="ListLabel_20_28">
                <text:span text:style-name="T8">14 Lbr VNG, 18-001, Wijzigingen modelverordeningen gemeentelijke belastingen, 19 januari 2018, 20180122</text:span>
              </text:span>
            </text:a>
          </text:p>
        </text:list-item>
        <text:list-item>
          <text:p text:style-name="P2">
            <text:a xlink:type="simple" xlink:href="#41639" text:style-name="Internet_20_link" text:visited-style-name="Visited_20_Internet_20_Link">
              <text:span text:style-name="ListLabel_20_28">
                <text:span text:style-name="T8">15 Lbr VNG, 17-077, Inwerkingtreding Besluit brandveilig gebruik en basishulpverlening, 13 december 2017, 20180108</text:span>
              </text:span>
            </text:a>
          </text:p>
        </text:list-item>
        <text:list-item>
          <text:p text:style-name="P2" loext:marker-style-name="T5">
            <text:a xlink:type="simple" xlink:href="#41628" text:style-name="Internet_20_link" text:visited-style-name="Visited_20_Internet_20_Link">
              <text:span text:style-name="ListLabel_20_28">
                <text:span text:style-name="T8">16 Zienswijzen ontwerp-bestemmingsplan Windpark Nieuwleusen</text:span>
              </text:span>
            </text:a>
          </text:p>
        </text:list-item>
      </text:list>
      <text:p text:style-name="P20"/>
      <text:p text:style-name="P25">
        <text:soft-page-break/>
      </text:p>
      <text:h text:style-name="P1" text:outline-level="1">
        <text:bookmark-start text:name="41821"/>
        Brf Ned Ver voor Raadsleden, Nieuwe rechtspositiebesluit decentrale politieke ambtsdragers, zaaknr 594264, 20181210
        <text:bookmark-end text:name="41821"/>
      </text:h>
      <text:p text:style-name="P27">
        <draw:frame draw:style-name="fr2" draw:name="Image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20-12-2018 11:19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Ned Ver voor Raadsleden, Nieuwe rechtspositiebesluit decentrale politieke ambtsdragers, zaaknr 594264, 20181210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355,50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Ned-Ver-voor-Raadsleden-Nieuwe-rechtspositiebesluit-decentrale-politieke-ambtsdragers-zaaknr-594264-20181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20"/>
        Brf Min v Binnenl Zkn en Koninksrijksrel, Circulaire Rechtspositiebesluit decentrale politieke ambtsdragers, zaaknr 594339, 20181210
        <text:bookmark-end text:name="41820"/>
      </text:h>
      <text:p text:style-name="P27">
        <draw:frame draw:style-name="fr2" draw:name="Image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20-12-2018 11:19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Min v Binnenl Zkn en Koninksrijksrel, Circulaire Rechtspositiebesluit decentrale politieke ambtsdragers, zaaknr 594339, 20181210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10-12-2018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3,54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Brf-Min-v-Binnenl-Zkn-en-Koninksrijksrel-Circulaire-Rechtspositiebesluit-decentrale-politieke-ambtsdragers-zaaknr-594339-2018121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02"/>
        Brf G.J.H. M., Zienswijze 1e verzamelplan kernen, zaaknr 592836, 20181113
        <text:bookmark-end text:name="41802"/>
      </text:h>
      <text:p text:style-name="P27">
        <draw:frame draw:style-name="fr2" draw:name="Image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27-11-2018 10:54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G.J.H. M., Zienswijze 1e verzamelplan kernen, zaaknr 592836, 20181113
              <text:span text:style-name="T3"/>
            </text:p>
            <text:p text:style-name="P7"/>
          </table:table-cell>
          <table:table-cell table:style-name="Table8.A2" office:value-type="string">
            <text:p text:style-name="P8">13-11-2018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59,38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dvisering-in-handen-van-het-college-stellen/Brf-G-J-H-M-Zienswijze-1e-verzamelplan-kernen-zaaknr-592836-201811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88"/>
        Brf VR IJsselland, Risicoprofiel en Strategische Beleidsagenda 2019-2023, zaaknr 591613, 20181018
        <text:bookmark-end text:name="41788"/>
      </text:h>
      <text:p text:style-name="P27">
        <draw:frame draw:style-name="fr2" draw:name="Image1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30-10-2018 11:13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VR IJsselland, Risicoprofiel en Strategische Beleidsagenda 2019-2023, zaaknr 591613, 20181018
              <text:span text:style-name="T3"/>
            </text:p>
            <text:p text:style-name="P7"/>
          </table:table-cell>
          <table:table-cell table:style-name="Table10.A2" office:value-type="string">
            <text:p text:style-name="P8">18-10-2018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6,44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dvisering-in-handen-van-het-college-stellen/Brf-VR-IJsselland-Risicoprofiel-en-Strategische-Beleidsagenda-2019-2023-zaaknr-591613-20181018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83"/>
        <text:soft-page-break/>
        Lbr VNG, 18-056, Aanpassing vng model verordening wmo, zaaknr 591069, 20181008
        <text:bookmark-end text:name="41783"/>
      </text:h>
      <text:p text:style-name="P27">
        <draw:frame draw:style-name="fr2" draw:name="Image1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30-10-2018 11:12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VNG, 18-056, Aanpassing vng model verordening wmo, zaaknr 591069, 20181008
              <text:span text:style-name="T3"/>
            </text:p>
            <text:p text:style-name="P7"/>
          </table:table-cell>
          <table:table-cell table:style-name="Table12.A2" office:value-type="string">
            <text:p text:style-name="P8">08-10-2018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777,37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dvisering-in-handen-van-het-college-stellen/Lbr-VNG-18-056-Aanpassing-vng-model-verordening-wmo-zaaknr-591069-201810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65"/>
        Brf Commissariaat voor de Media, Advies St Lokale omroep Dalfsen, Ommen, Nieuwleusen, zaaknr 588977, 20180827
        <text:bookmark-end text:name="41765"/>
      </text:h>
      <text:p text:style-name="P27">
        <draw:frame draw:style-name="fr2" draw:name="Image1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01-10-2018 12:30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Commissariaat voor de Media, Advies St Lokale omroep Dalfsen, Ommen, Nieuwleusen, zaaknr 588977, 20180827
              <text:span text:style-name="T3"/>
            </text:p>
            <text:p text:style-name="P7"/>
          </table:table-cell>
          <table:table-cell table:style-name="Table14.A2" office:value-type="string">
            <text:p text:style-name="P8">27-08-2018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226,32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dvisering-in-handen-van-het-college-stellen/Brf-Commissariaat-voor-de-Media-Advies-St-Lokale-omroep-Dalfsen-Ommen-Nieuwleusen-zaaknr-588977-20180827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58"/>
        <text:soft-page-break/>
        Lbr VNG, 18-047, Wijziging model-APV zomer 2018, zaaknr 588639, 20180813
        <text:bookmark-end text:name="41758"/>
      </text:h>
      <text:p text:style-name="P27">
        <draw:frame draw:style-name="fr2" draw:name="Image2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01-10-2018 12:30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Lbr VNG, 18-047, Wijziging model-APV zomer 2018, zaaknr 588639, 20180813
              <text:span text:style-name="T3"/>
            </text:p>
            <text:p text:style-name="P7"/>
          </table:table-cell>
          <table:table-cell table:style-name="Table16.A2" office:value-type="string">
            <text:p text:style-name="P8">13-08-2018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499,61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dvisering-in-handen-van-het-college-stellen/Lbr-VNG-18-047-Wijziging-model-APV-zomer-2018-zaaknr-588639-201808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57"/>
        Brf, Ondernemersvereniging Nieuwleusen, Verzoek zondagsopenstelling detailhandel, zaaknr 588501, 20180807
        <text:bookmark-end text:name="41757"/>
      </text:h>
      <text:p text:style-name="P27">
        <draw:frame draw:style-name="fr2" draw:name="Image2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01-10-2018 12:30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Brf, Ondernemersvereniging Nieuwleusen, Verzoek zondagsopenstelling detailhandel, zaaknr 588501, 20180807
              <text:span text:style-name="T3"/>
            </text:p>
            <text:p text:style-name="P7"/>
          </table:table-cell>
          <table:table-cell table:style-name="Table18.A2" office:value-type="string">
            <text:p text:style-name="P8">07-08-2018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54,36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ter-advisering-in-handen-van-het-college-stellen/Brf-Ondernemersvereniging-Nieuwleusen-Verzoek-zondagsopenstelling-detailhandel-zaaknr-588501-20180807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50"/>
        <text:soft-page-break/>
        Lbr VNG, 18-044, Aanpassing model archiefverordening 2017, zaaknr 588086, 20180730
        <text:bookmark-end text:name="41750"/>
      </text:h>
      <text:p text:style-name="P27">
        <draw:frame draw:style-name="fr2" draw:name="Image2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01-10-2018 12:29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Lbr VNG, 18-044, Aanpassing model archiefverordening 2017, zaaknr 588086, 20180730
              <text:span text:style-name="T3"/>
            </text:p>
            <text:p text:style-name="P7"/>
          </table:table-cell>
          <table:table-cell table:style-name="Table20.A2" office:value-type="string">
            <text:p text:style-name="P8">30-07-2018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319,04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ter-advisering-in-handen-van-het-college-stellen/Lbr-VNG-18-044-Aanpassing-model-archiefverordening-2017-zaaknr-588086-201807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46"/>
        Lbr VNG, 18-040, Wijzigingen modelverordeningen belastingen, zaaknr 587554, 20180730
        <text:bookmark-end text:name="41746"/>
      </text:h>
      <text:p text:style-name="P27">
        <draw:frame draw:style-name="fr2" draw:name="Image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01-10-2018 12:29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Lbr VNG, 18-040, Wijzigingen modelverordeningen belastingen, zaaknr 587554, 20180730
              <text:span text:style-name="T3"/>
            </text:p>
            <text:p text:style-name="P7"/>
          </table:table-cell>
          <table:table-cell table:style-name="Table22.A2" office:value-type="string">
            <text:p text:style-name="P8">30-07-2018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167,25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ter-advisering-in-handen-van-het-college-stellen/Lbr-VNG-18-040-Wijzigingen-modelverordeningen-belastingen-zaaknr-587554-20180730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38"/>
        <text:soft-page-break/>
        Lbr VNG, 18-034, Wijziging VNG model verordening naamgeving en nummering adressen, zaaknr 587199, 20180716
        <text:bookmark-end text:name="41738"/>
      </text:h>
      <text:p text:style-name="P27">
        <draw:frame draw:style-name="fr2" draw:name="Image3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01-10-2018 11:59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Lbr VNG, 18-034, Wijziging VNG model verordening naamgeving en nummering adressen, zaaknr 587199, 20180716
              <text:span text:style-name="T3"/>
            </text:p>
            <text:p text:style-name="P7"/>
          </table:table-cell>
          <table:table-cell table:style-name="Table24.A2" office:value-type="string">
            <text:p text:style-name="P8">16-07-2018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580,99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ter-advisering-in-handen-van-het-college-stellen/Lbr-VNG-18-034-Wijziging-VNG-model-verordening-naamgeving-en-nummering-adressen-zaaknr-587199-201807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24"/>
        Brf, Coop Lemelerveld BV, Uitbreiding aantal koopzondagen in Lemelerveld, 24 mei 2018, zaaknr. 584117, 20180607
        <text:bookmark-end text:name="41724"/>
      </text:h>
      <text:p text:style-name="P27">
        <draw:frame draw:style-name="fr2" draw:name="Image3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30-07-2018 08:41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Brf, Coop Lemelerveld BV, Uitbreiding aantal koopzondagen in Lemelerveld, 24 mei 2018, zaaknr. 584117, 20180607
              <text:span text:style-name="T3"/>
            </text:p>
            <text:p text:style-name="P7"/>
          </table:table-cell>
          <table:table-cell table:style-name="Table26.A2" office:value-type="string">
            <text:p text:style-name="P8">07-06-2018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69,83 KB</text:p>
          </table:table-cell>
          <table:table-cell table:style-name="Table26.A2" office:value-type="string">
            <text:p text:style-name="P33">
              <text:a xlink:type="simple" xlink:href="https://ris.dalfsen.nl//Raadsinformatie/Ingekomen-stuk/ter-advisering-in-handen-van-het-college-stellen/Brf-Coop-Lemelerveld-BV-Uitbreiding-aantal-koopzondagen-in-Lemelerveld-24-mei-2018-zaaknr-584117-20180607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693"/>
        Lbr VNG, 18-014, Wijziging Bouwverordening per 1 juli 2018, 17 april 2018, zaaknr. 581973, 20180419
        <text:bookmark-end text:name="41693"/>
      </text:h>
      <text:p text:style-name="P27">
        <draw:frame draw:style-name="fr2" draw:name="Image3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05-06-2018 14:38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Lbr VNG, 18-014, Wijziging Bouwverordening per 1 juli 2018, 17 april 2018, zaaknr. 581973, 20180419
              <text:span text:style-name="T3"/>
            </text:p>
            <text:p text:style-name="P7"/>
          </table:table-cell>
          <table:table-cell table:style-name="Table28.A2" office:value-type="string">
            <text:p text:style-name="P8">19-04-2018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28.A2" office:value-type="string">
            <text:p text:style-name="P33">
              <text:a xlink:type="simple" xlink:href="https://ris.dalfsen.nl//Raadsinformatie/Ingekomen-stuk/ter-advisering-in-handen-van-het-college-stellen/Lbr-VNG-18-014-Wijziging-Bouwverordening-per-1-juli-2018-17-april-2018-zaaknr-581973-201804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45"/>
        Lbr VNG, 18-001, Wijzigingen modelverordeningen gemeentelijke belastingen, 19 januari 2018, 20180122
        <text:bookmark-end text:name="41645"/>
      </text:h>
      <text:p text:style-name="P27">
        <draw:frame draw:style-name="fr2" draw:name="Image4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01-02-2018 16:16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Lbr VNG, 18-001, Wijzigingen modelverordeningen gemeentelijke belastingen, 19 januari 2018, 20180122
              <text:span text:style-name="T3"/>
            </text:p>
            <text:p text:style-name="P7"/>
          </table:table-cell>
          <table:table-cell table:style-name="Table30.A2" office:value-type="string">
            <text:p text:style-name="P8">22-01-2018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181,36 KB</text:p>
          </table:table-cell>
          <table:table-cell table:style-name="Table30.A2" office:value-type="string">
            <text:p text:style-name="P33">
              <text:a xlink:type="simple" xlink:href="https://ris.dalfsen.nl//Raadsinformatie/Ingekomen-stuk/ter-advisering-in-handen-van-het-college-stellen/Lbr-VNG-18-001-Wijzigingen-modelverordeningen-gemeentelijke-belastingen-19-januari-2018-2018012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39"/>
        <text:soft-page-break/>
        Lbr VNG, 17-077, Inwerkingtreding Besluit brandveilig gebruik en basishulpverlening, 13 december 2017, 20180108
        <text:bookmark-end text:name="41639"/>
      </text:h>
      <text:p text:style-name="P27">
        <draw:frame draw:style-name="fr2" draw:name="Image4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01-02-2018 16:16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Lbr VNG, 17-077, Inwerkingtreding Besluit brandveilig gebruik en basishulpverlening (excl bijlagen), 13 december 2017, 20180108
              <text:span text:style-name="T3"/>
            </text:p>
            <text:p text:style-name="P7"/>
          </table:table-cell>
          <table:table-cell table:style-name="Table32.A2" office:value-type="string">
            <text:p text:style-name="P8">08-01-2018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387,57 KB</text:p>
          </table:table-cell>
          <table:table-cell table:style-name="Table32.A2" office:value-type="string">
            <text:p text:style-name="P33">
              <text:a xlink:type="simple" xlink:href="https://ris.dalfsen.nl//Raadsinformatie/Ingekomen-stuk/ter-advisering-in-handen-van-het-college-stellen/Lbr-VNG-17-077-Inwerkingtreding-Besluit-brandveilig-gebruik-en-basishulpverlening-excl-bijlagen-13-december-2017-2018010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28"/>
        Zienswijzen ontwerp-bestemmingsplan Windpark Nieuwleusen
        <text:bookmark-end text:name="41628"/>
      </text:h>
      <text:p text:style-name="P27">
        <draw:frame draw:style-name="fr2" draw:name="Image4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01-02-2018 16:15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Brf, JS, Zienswijze ontwerp-BP Windturbines Nieuwleusen, 20180108
              <text:span text:style-name="T3"/>
            </text:p>
            <text:p text:style-name="P7"/>
          </table:table-cell>
          <table:table-cell table:style-name="Table34.A2" office:value-type="string">
            <text:p text:style-name="P8">08-01-2018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dvisering-in-handen-van-het-college-stellen/Brf-JS-Zienswijze-ontwerp-BP-Windturbines-Nieuwleusen-20180108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Brf, RC, Zienswijze ontwerp-BP Windturbines Nieuwleusen, 20180108
              <text:span text:style-name="T3"/>
            </text:p>
            <text:p text:style-name="P7"/>
          </table:table-cell>
          <table:table-cell table:style-name="Table34.A2" office:value-type="string">
            <text:p text:style-name="P8">08-01-2018</text:p>
          </table:table-cell>
          <table:table-cell table:style-name="Table34.A2" office:value-type="string">
            <text:p text:style-name="P6">
              <draw:frame draw:style-name="fr1" draw:name="Image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111,65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dvisering-in-handen-van-het-college-stellen/Brf-RC-Zienswijze-ontwerp-BP-Windturbines-Nieuwleusen-20180108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Brf, JO, Zienswijze ontwerp-BP Windturbines Nieuwleusen, 20180108
              <text:span text:style-name="T3"/>
            </text:p>
            <text:p text:style-name="P7"/>
          </table:table-cell>
          <table:table-cell table:style-name="Table34.A2" office:value-type="string">
            <text:p text:style-name="P8">08-01-2018</text:p>
          </table:table-cell>
          <table:table-cell table:style-name="Table34.A2" office:value-type="string">
            <text:p text:style-name="P6">
              <draw:frame draw:style-name="fr1" draw:name="Image5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131,50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dvisering-in-handen-van-het-college-stellen/Brf-JO-Zienswijze-ontwerp-BP-Windturbines-Nieuwleusen-20180108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4.</text:p>
          </table:table-cell>
          <table:table-cell table:style-name="Table34.A2" office:value-type="string">
            <text:p text:style-name="P6">
              Brf, AS, Zienswijze ontwerp-BP Windturbines Nieuwleusen, 20180108
              <text:span text:style-name="T3"/>
            </text:p>
            <text:p text:style-name="P7"/>
          </table:table-cell>
          <table:table-cell table:style-name="Table34.A2" office:value-type="string">
            <text:p text:style-name="P8">08-01-2018</text:p>
          </table:table-cell>
          <table:table-cell table:style-name="Table34.A2" office:value-type="string">
            <text:p text:style-name="P6">
              <draw:frame draw:style-name="fr1" draw:name="Image5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57,76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dvisering-in-handen-van-het-college-stellen/Brf-AS-Zienswijze-ontwerp-BP-Windturbines-Nieuwleusen-20180108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5.</text:p>
          </table:table-cell>
          <table:table-cell table:style-name="Table34.A2" office:value-type="string">
            <text:p text:style-name="P6">
              Brf, HS, Zienswijze ontwerp-BP Windturbines Nieuwleusen, 20180108
              <text:span text:style-name="T3"/>
            </text:p>
            <text:p text:style-name="P7"/>
          </table:table-cell>
          <table:table-cell table:style-name="Table34.A2" office:value-type="string">
            <text:p text:style-name="P8">08-01-2018</text:p>
          </table:table-cell>
          <table:table-cell table:style-name="Table34.A2" office:value-type="string">
            <text:p text:style-name="P6">
              <draw:frame draw:style-name="fr1" draw:name="Image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102,80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dvisering-in-handen-van-het-college-stellen/Brf-HS-Zienswijze-ontwerp-BP-Windturbines-Nieuwleusen-20180108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6.</text:p>
          </table:table-cell>
          <table:table-cell table:style-name="Table34.A2" office:value-type="string">
            <text:p text:style-name="P6">
              Brf, JD, Zienswijze ontwerp-BP Windturbines Nieuwleusen, 20180108
              <text:span text:style-name="T3"/>
            </text:p>
            <text:p text:style-name="P7"/>
          </table:table-cell>
          <table:table-cell table:style-name="Table34.A2" office:value-type="string">
            <text:p text:style-name="P8">08-01-2018</text:p>
          </table:table-cell>
          <table:table-cell table:style-name="Table34.A2" office:value-type="string">
            <text:p text:style-name="P6">
              <draw:frame draw:style-name="fr1" draw:name="Image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175,45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dvisering-in-handen-van-het-college-stellen/Brf-JD-Zienswijze-ontwerp-BP-Windturbines-Nieuwleusen-20180108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7.</text:p>
          </table:table-cell>
          <table:table-cell table:style-name="Table34.A2" office:value-type="string">
            <text:p text:style-name="P6">
              Brf, HB, Zienswijze ontwerp-BP Windturbines Nieuwleusen, 20180108
              <text:span text:style-name="T3"/>
            </text:p>
            <text:p text:style-name="P7"/>
          </table:table-cell>
          <table:table-cell table:style-name="Table34.A2" office:value-type="string">
            <text:p text:style-name="P8">08-01-2018</text:p>
          </table:table-cell>
          <table:table-cell table:style-name="Table34.A2" office:value-type="string">
            <text:p text:style-name="P6">
              <draw:frame draw:style-name="fr1" draw:name="Image6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194,14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dvisering-in-handen-van-het-college-stellen/Brf-HB-Zienswijze-ontwerp-BP-Windturbines-Nieuwleusen-20180108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8.</text:p>
          </table:table-cell>
          <table:table-cell table:style-name="Table34.A2" office:value-type="string">
            <text:p text:style-name="P6">
              Brf, PR, Zienswijze ontwerp-BP Windturbines Nieuwleusen, 20180108
              <text:span text:style-name="T3"/>
            </text:p>
            <text:p text:style-name="P7"/>
          </table:table-cell>
          <table:table-cell table:style-name="Table34.A2" office:value-type="string">
            <text:p text:style-name="P8">08-01-2018</text:p>
          </table:table-cell>
          <table:table-cell table:style-name="Table34.A2" office:value-type="string">
            <text:p text:style-name="P6">
              <draw:frame draw:style-name="fr1" draw:name="Image6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312,09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dvisering-in-handen-van-het-college-stellen/Brf-PR-Zienswijze-ontwerp-BP-Windturbines-Nieuwleusen-20180108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9.</text:p>
          </table:table-cell>
          <table:table-cell table:style-name="Table34.A2" office:value-type="string">
            <text:p text:style-name="P6">
              Brf, ML, Zienswijze ontwerp-BP Windturbines Nieuwleusen, 20180108
              <text:span text:style-name="T3"/>
            </text:p>
            <text:p text:style-name="P7"/>
          </table:table-cell>
          <table:table-cell table:style-name="Table34.A2" office:value-type="string">
            <text:p text:style-name="P8">08-01-2018</text:p>
          </table:table-cell>
          <table:table-cell table:style-name="Table34.A2" office:value-type="string">
            <text:p text:style-name="P6">
              <draw:frame draw:style-name="fr1" draw:name="Image6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dvisering-in-handen-van-het-college-stellen/Brf-ML-Zienswijze-ontwerp-BP-Windturbines-Nieuwleusen-20180108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10.</text:p>
          </table:table-cell>
          <table:table-cell table:style-name="Table34.A2" office:value-type="string">
            <text:p text:style-name="P6">
              Brf, AS, Aanvulling op zienswijze ontwerp-BP Windturbines Nieuwleusens, 20180118
              <text:span text:style-name="T3"/>
            </text:p>
            <text:p text:style-name="P7"/>
          </table:table-cell>
          <table:table-cell table:style-name="Table34.A2" office:value-type="string">
            <text:p text:style-name="P8">18-01-2018</text:p>
          </table:table-cell>
          <table:table-cell table:style-name="Table34.A2" office:value-type="string">
            <text:p text:style-name="P6">
              <draw:frame draw:style-name="fr1" draw:name="Image6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142,99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dvisering-in-handen-van-het-college-stellen/Brf-AS-Aanvulling-op-zienswijze-ontwerp-BP-Windturbines-Nieuwleusens-20180118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4.2">
          <table:table-cell table:style-name="Table34.A2" office:value-type="string">
            <text:p text:style-name="P15">11.</text:p>
          </table:table-cell>
          <table:table-cell table:style-name="Table34.A2" office:value-type="string">
            <text:p text:style-name="P6">
              Tabel - Zienswijzen BP Windpark, zaaknummers en links naar RIS, 20180125
              <text:span text:style-name="T3"/>
            </text:p>
            <text:p text:style-name="P7"/>
          </table:table-cell>
          <table:table-cell table:style-name="Table34.A2" office:value-type="string">
            <text:p text:style-name="P8">25-01-2018</text:p>
          </table:table-cell>
          <table:table-cell table:style-name="Table34.A2" office:value-type="string">
            <text:p text:style-name="P6">
              <draw:frame draw:style-name="fr1" draw:name="Image6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88,89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dvisering-in-handen-van-het-college-stellen/Tabel-Zienswijzen-BP-Windpark-zaaknummers-en-links-naar-RIS-20180125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4" meta:image-count="70" meta:object-count="0" meta:page-count="11" meta:paragraph-count="387" meta:word-count="1237" meta:character-count="8811" meta:non-whitespace-character-count="79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